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B2A9A" w14:textId="75990961" w:rsidR="003A57E8" w:rsidRDefault="003A57E8">
      <w:pPr>
        <w:spacing w:line="20" w:lineRule="auto"/>
        <w:ind w:left="283"/>
        <w:rPr>
          <w:rFonts w:ascii="Trebuchet MS" w:eastAsia="Trebuchet MS" w:hAnsi="Trebuchet MS" w:cs="Trebuchet MS"/>
          <w:sz w:val="2"/>
          <w:szCs w:val="2"/>
        </w:rPr>
      </w:pPr>
    </w:p>
    <w:p w14:paraId="0B09CEAB" w14:textId="77777777" w:rsidR="00CF3A99" w:rsidRDefault="00CF3A99">
      <w:pPr>
        <w:spacing w:line="20" w:lineRule="auto"/>
        <w:ind w:left="283"/>
        <w:rPr>
          <w:rFonts w:ascii="Trebuchet MS" w:eastAsia="Trebuchet MS" w:hAnsi="Trebuchet MS" w:cs="Trebuchet MS"/>
          <w:sz w:val="2"/>
          <w:szCs w:val="2"/>
        </w:rPr>
      </w:pPr>
    </w:p>
    <w:tbl>
      <w:tblPr>
        <w:tblStyle w:val="a"/>
        <w:tblW w:w="20" w:type="dxa"/>
        <w:tblInd w:w="20" w:type="dxa"/>
        <w:tblBorders>
          <w:top w:val="single" w:sz="8" w:space="0" w:color="000000"/>
        </w:tblBorders>
        <w:tblLayout w:type="fixed"/>
        <w:tblLook w:val="0400" w:firstRow="0" w:lastRow="0" w:firstColumn="0" w:lastColumn="0" w:noHBand="0" w:noVBand="1"/>
      </w:tblPr>
      <w:tblGrid>
        <w:gridCol w:w="20"/>
      </w:tblGrid>
      <w:tr w:rsidR="003A57E8" w:rsidRPr="00583BBC" w14:paraId="63C793BA" w14:textId="77777777">
        <w:trPr>
          <w:trHeight w:val="18"/>
        </w:trPr>
        <w:tc>
          <w:tcPr>
            <w:tcW w:w="20" w:type="dxa"/>
            <w:tcBorders>
              <w:top w:val="single" w:sz="8" w:space="0" w:color="000000"/>
            </w:tcBorders>
            <w:tcMar>
              <w:top w:w="0" w:type="dxa"/>
              <w:left w:w="0" w:type="dxa"/>
              <w:bottom w:w="0" w:type="dxa"/>
              <w:right w:w="0" w:type="dxa"/>
            </w:tcMar>
          </w:tcPr>
          <w:p w14:paraId="736E267E" w14:textId="77777777" w:rsidR="003A57E8" w:rsidRPr="00583BBC" w:rsidRDefault="003A57E8">
            <w:pPr>
              <w:spacing w:line="20" w:lineRule="auto"/>
              <w:ind w:left="283"/>
              <w:rPr>
                <w:rFonts w:asciiTheme="minorHAnsi" w:eastAsia="Trebuchet MS" w:hAnsiTheme="minorHAnsi" w:cstheme="minorHAnsi"/>
                <w:sz w:val="2"/>
                <w:szCs w:val="2"/>
              </w:rPr>
            </w:pPr>
          </w:p>
        </w:tc>
      </w:tr>
    </w:tbl>
    <w:p w14:paraId="7A7B2C65" w14:textId="3E92EA56" w:rsidR="00744425" w:rsidRPr="00583BBC" w:rsidRDefault="00DD5EB9" w:rsidP="00744425">
      <w:pPr>
        <w:rPr>
          <w:rFonts w:asciiTheme="minorHAnsi" w:hAnsiTheme="minorHAnsi" w:cstheme="minorHAnsi"/>
          <w:color w:val="000000"/>
          <w:sz w:val="22"/>
          <w:szCs w:val="22"/>
        </w:rPr>
      </w:pPr>
      <w:r w:rsidRPr="00583BBC">
        <w:rPr>
          <w:rFonts w:asciiTheme="minorHAnsi" w:hAnsiTheme="minorHAnsi" w:cstheme="minorHAnsi"/>
          <w:noProof/>
        </w:rPr>
        <w:drawing>
          <wp:anchor distT="0" distB="0" distL="114300" distR="114300" simplePos="0" relativeHeight="251658240" behindDoc="0" locked="0" layoutInCell="1" allowOverlap="1" wp14:anchorId="2534C35B" wp14:editId="3EEDFE5D">
            <wp:simplePos x="0" y="0"/>
            <wp:positionH relativeFrom="margin">
              <wp:align>center</wp:align>
            </wp:positionH>
            <wp:positionV relativeFrom="paragraph">
              <wp:posOffset>62865</wp:posOffset>
            </wp:positionV>
            <wp:extent cx="2019300" cy="423891"/>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9300" cy="423891"/>
                    </a:xfrm>
                    <a:prstGeom prst="rect">
                      <a:avLst/>
                    </a:prstGeom>
                  </pic:spPr>
                </pic:pic>
              </a:graphicData>
            </a:graphic>
          </wp:anchor>
        </w:drawing>
      </w:r>
    </w:p>
    <w:p w14:paraId="6263191F" w14:textId="77777777" w:rsidR="00744425" w:rsidRPr="00583BBC" w:rsidRDefault="00744425">
      <w:pPr>
        <w:spacing w:before="120" w:after="40"/>
        <w:ind w:left="283" w:right="20"/>
        <w:jc w:val="center"/>
        <w:rPr>
          <w:rFonts w:asciiTheme="minorHAnsi" w:eastAsia="Trebuchet MS" w:hAnsiTheme="minorHAnsi" w:cstheme="minorHAnsi"/>
          <w:b/>
          <w:color w:val="000000"/>
          <w:sz w:val="36"/>
          <w:szCs w:val="36"/>
        </w:rPr>
      </w:pPr>
    </w:p>
    <w:p w14:paraId="0EC7B2F9" w14:textId="77777777" w:rsidR="00744425" w:rsidRDefault="00744425">
      <w:pPr>
        <w:spacing w:before="120" w:after="40"/>
        <w:ind w:left="283" w:right="20"/>
        <w:jc w:val="center"/>
        <w:rPr>
          <w:rFonts w:asciiTheme="minorHAnsi" w:eastAsia="Trebuchet MS" w:hAnsiTheme="minorHAnsi" w:cstheme="minorHAnsi"/>
          <w:b/>
          <w:color w:val="000000"/>
          <w:sz w:val="36"/>
          <w:szCs w:val="36"/>
        </w:rPr>
      </w:pPr>
    </w:p>
    <w:p w14:paraId="7FFF6E0D" w14:textId="77777777" w:rsidR="00CE56E1" w:rsidRDefault="00CE56E1">
      <w:pPr>
        <w:spacing w:before="120" w:after="40"/>
        <w:ind w:left="283" w:right="20"/>
        <w:jc w:val="center"/>
        <w:rPr>
          <w:rFonts w:asciiTheme="minorHAnsi" w:eastAsia="Trebuchet MS" w:hAnsiTheme="minorHAnsi" w:cstheme="minorHAnsi"/>
          <w:b/>
          <w:color w:val="000000"/>
          <w:sz w:val="36"/>
          <w:szCs w:val="36"/>
        </w:rPr>
      </w:pPr>
    </w:p>
    <w:p w14:paraId="786160DF" w14:textId="77777777" w:rsidR="00CE56E1" w:rsidRPr="00583BBC" w:rsidRDefault="00CE56E1">
      <w:pPr>
        <w:spacing w:before="120" w:after="40"/>
        <w:ind w:left="283" w:right="20"/>
        <w:jc w:val="center"/>
        <w:rPr>
          <w:rFonts w:asciiTheme="minorHAnsi" w:eastAsia="Trebuchet MS" w:hAnsiTheme="minorHAnsi" w:cstheme="minorHAnsi"/>
          <w:b/>
          <w:color w:val="000000"/>
          <w:sz w:val="36"/>
          <w:szCs w:val="36"/>
        </w:rPr>
      </w:pPr>
    </w:p>
    <w:tbl>
      <w:tblPr>
        <w:tblW w:w="0" w:type="auto"/>
        <w:tblInd w:w="20" w:type="dxa"/>
        <w:tblLayout w:type="fixed"/>
        <w:tblLook w:val="04A0" w:firstRow="1" w:lastRow="0" w:firstColumn="1" w:lastColumn="0" w:noHBand="0" w:noVBand="1"/>
      </w:tblPr>
      <w:tblGrid>
        <w:gridCol w:w="9620"/>
      </w:tblGrid>
      <w:tr w:rsidR="00744425" w:rsidRPr="00583BBC" w14:paraId="4397723E" w14:textId="77777777" w:rsidTr="00880EDC">
        <w:trPr>
          <w:trHeight w:val="561"/>
        </w:trPr>
        <w:tc>
          <w:tcPr>
            <w:tcW w:w="9620" w:type="dxa"/>
            <w:shd w:val="clear" w:color="666553" w:fill="666553"/>
            <w:tcMar>
              <w:top w:w="40" w:type="dxa"/>
              <w:left w:w="0" w:type="dxa"/>
              <w:bottom w:w="0" w:type="dxa"/>
              <w:right w:w="0" w:type="dxa"/>
            </w:tcMar>
            <w:vAlign w:val="center"/>
          </w:tcPr>
          <w:p w14:paraId="1E29C5D6" w14:textId="04E27ADC" w:rsidR="00744425" w:rsidRPr="00583BBC" w:rsidRDefault="00CE56E1" w:rsidP="00880EDC">
            <w:pPr>
              <w:jc w:val="center"/>
              <w:rPr>
                <w:rFonts w:asciiTheme="minorHAnsi" w:eastAsia="Trebuchet MS" w:hAnsiTheme="minorHAnsi" w:cstheme="minorHAnsi"/>
                <w:b/>
                <w:color w:val="FFFFFF"/>
                <w:sz w:val="28"/>
              </w:rPr>
            </w:pPr>
            <w:r w:rsidRPr="00583BBC">
              <w:rPr>
                <w:rFonts w:asciiTheme="minorHAnsi" w:eastAsia="Trebuchet MS" w:hAnsiTheme="minorHAnsi" w:cstheme="minorHAnsi"/>
                <w:b/>
                <w:color w:val="FFFFFF"/>
                <w:sz w:val="28"/>
              </w:rPr>
              <w:t xml:space="preserve">CAHIER DES </w:t>
            </w:r>
            <w:r>
              <w:rPr>
                <w:rFonts w:asciiTheme="minorHAnsi" w:eastAsia="Trebuchet MS" w:hAnsiTheme="minorHAnsi" w:cstheme="minorHAnsi"/>
                <w:b/>
                <w:color w:val="FFFFFF"/>
                <w:sz w:val="28"/>
              </w:rPr>
              <w:t xml:space="preserve">CHARGES | </w:t>
            </w:r>
            <w:r w:rsidR="007A3856">
              <w:rPr>
                <w:rFonts w:asciiTheme="minorHAnsi" w:eastAsia="Trebuchet MS" w:hAnsiTheme="minorHAnsi" w:cstheme="minorHAnsi"/>
                <w:b/>
                <w:color w:val="FFFFFF"/>
                <w:sz w:val="28"/>
              </w:rPr>
              <w:t>GRANDE SOIRÉE FINALE</w:t>
            </w:r>
            <w:r>
              <w:rPr>
                <w:rFonts w:asciiTheme="minorHAnsi" w:eastAsia="Trebuchet MS" w:hAnsiTheme="minorHAnsi" w:cstheme="minorHAnsi"/>
                <w:b/>
                <w:color w:val="FFFFFF"/>
                <w:sz w:val="28"/>
              </w:rPr>
              <w:t xml:space="preserve"> MADE IN 92 </w:t>
            </w:r>
            <w:r w:rsidR="00360824">
              <w:rPr>
                <w:rFonts w:asciiTheme="minorHAnsi" w:eastAsia="Trebuchet MS" w:hAnsiTheme="minorHAnsi" w:cstheme="minorHAnsi"/>
                <w:b/>
                <w:color w:val="FFFFFF"/>
                <w:sz w:val="28"/>
              </w:rPr>
              <w:t>É</w:t>
            </w:r>
            <w:r>
              <w:rPr>
                <w:rFonts w:asciiTheme="minorHAnsi" w:eastAsia="Trebuchet MS" w:hAnsiTheme="minorHAnsi" w:cstheme="minorHAnsi"/>
                <w:b/>
                <w:color w:val="FFFFFF"/>
                <w:sz w:val="28"/>
              </w:rPr>
              <w:t>DITION 202</w:t>
            </w:r>
            <w:r w:rsidR="005D345A">
              <w:rPr>
                <w:rFonts w:asciiTheme="minorHAnsi" w:eastAsia="Trebuchet MS" w:hAnsiTheme="minorHAnsi" w:cstheme="minorHAnsi"/>
                <w:b/>
                <w:color w:val="FFFFFF"/>
                <w:sz w:val="28"/>
              </w:rPr>
              <w:t>5</w:t>
            </w:r>
          </w:p>
        </w:tc>
      </w:tr>
    </w:tbl>
    <w:p w14:paraId="240683A6" w14:textId="77777777" w:rsidR="00744425" w:rsidRPr="00583BBC" w:rsidRDefault="00744425">
      <w:pPr>
        <w:spacing w:before="120" w:after="40"/>
        <w:ind w:left="283" w:right="20"/>
        <w:jc w:val="center"/>
        <w:rPr>
          <w:rFonts w:asciiTheme="minorHAnsi" w:eastAsia="Trebuchet MS" w:hAnsiTheme="minorHAnsi" w:cstheme="minorHAnsi"/>
          <w:b/>
          <w:color w:val="000000"/>
          <w:sz w:val="36"/>
          <w:szCs w:val="36"/>
        </w:rPr>
      </w:pPr>
    </w:p>
    <w:p w14:paraId="28F549F4" w14:textId="77777777" w:rsidR="00744425" w:rsidRPr="00583BBC" w:rsidRDefault="00744425" w:rsidP="00744425">
      <w:pPr>
        <w:rPr>
          <w:rFonts w:asciiTheme="minorHAnsi" w:eastAsia="Trebuchet MS" w:hAnsiTheme="minorHAnsi" w:cstheme="minorHAnsi"/>
          <w:sz w:val="36"/>
          <w:szCs w:val="36"/>
        </w:rPr>
      </w:pPr>
    </w:p>
    <w:p w14:paraId="6522D687" w14:textId="77777777" w:rsidR="00744425" w:rsidRPr="00583BBC" w:rsidRDefault="00744425" w:rsidP="00744425">
      <w:pPr>
        <w:tabs>
          <w:tab w:val="left" w:pos="3892"/>
        </w:tabs>
        <w:rPr>
          <w:rFonts w:asciiTheme="minorHAnsi" w:eastAsia="Trebuchet MS" w:hAnsiTheme="minorHAnsi" w:cstheme="minorHAnsi"/>
          <w:sz w:val="36"/>
          <w:szCs w:val="36"/>
        </w:rPr>
      </w:pPr>
      <w:r w:rsidRPr="00583BBC">
        <w:rPr>
          <w:rFonts w:asciiTheme="minorHAnsi" w:eastAsia="Trebuchet MS" w:hAnsiTheme="minorHAnsi" w:cstheme="minorHAnsi"/>
          <w:sz w:val="36"/>
          <w:szCs w:val="36"/>
        </w:rPr>
        <w:tab/>
      </w:r>
    </w:p>
    <w:p w14:paraId="2B3DA5DC" w14:textId="77777777" w:rsidR="00E411B3" w:rsidRPr="00583BBC" w:rsidRDefault="00744425" w:rsidP="00E411B3">
      <w:pPr>
        <w:spacing w:line="240" w:lineRule="exact"/>
        <w:rPr>
          <w:rFonts w:asciiTheme="minorHAnsi" w:hAnsiTheme="minorHAnsi" w:cstheme="minorHAnsi"/>
        </w:rPr>
      </w:pPr>
      <w:r w:rsidRPr="00583BBC">
        <w:rPr>
          <w:rFonts w:asciiTheme="minorHAnsi" w:eastAsia="Trebuchet MS" w:hAnsiTheme="minorHAnsi" w:cstheme="minorHAnsi"/>
          <w:sz w:val="36"/>
          <w:szCs w:val="36"/>
        </w:rPr>
        <w:tab/>
      </w:r>
    </w:p>
    <w:p w14:paraId="7710AD7A" w14:textId="77777777" w:rsidR="00E411B3" w:rsidRDefault="00E411B3" w:rsidP="00E411B3">
      <w:pPr>
        <w:spacing w:line="240" w:lineRule="exact"/>
        <w:rPr>
          <w:rFonts w:asciiTheme="minorHAnsi" w:hAnsiTheme="minorHAnsi" w:cstheme="minorHAnsi"/>
        </w:rPr>
      </w:pPr>
    </w:p>
    <w:p w14:paraId="5AD35EEF" w14:textId="77777777" w:rsidR="00CE56E1" w:rsidRDefault="00CE56E1" w:rsidP="00E411B3">
      <w:pPr>
        <w:spacing w:line="240" w:lineRule="exact"/>
        <w:rPr>
          <w:rFonts w:asciiTheme="minorHAnsi" w:hAnsiTheme="minorHAnsi" w:cstheme="minorHAnsi"/>
        </w:rPr>
      </w:pPr>
    </w:p>
    <w:p w14:paraId="33AA1896" w14:textId="77777777" w:rsidR="00CE56E1" w:rsidRDefault="00CE56E1" w:rsidP="00E411B3">
      <w:pPr>
        <w:spacing w:line="240" w:lineRule="exact"/>
        <w:rPr>
          <w:rFonts w:asciiTheme="minorHAnsi" w:hAnsiTheme="minorHAnsi" w:cstheme="minorHAnsi"/>
        </w:rPr>
      </w:pPr>
    </w:p>
    <w:p w14:paraId="3F840362" w14:textId="77777777" w:rsidR="00CE56E1" w:rsidRDefault="00CE56E1" w:rsidP="00E411B3">
      <w:pPr>
        <w:spacing w:line="240" w:lineRule="exact"/>
        <w:rPr>
          <w:rFonts w:asciiTheme="minorHAnsi" w:hAnsiTheme="minorHAnsi" w:cstheme="minorHAnsi"/>
        </w:rPr>
      </w:pPr>
    </w:p>
    <w:p w14:paraId="55DC293D" w14:textId="77777777" w:rsidR="00E411B3" w:rsidRPr="00583BBC" w:rsidRDefault="00E411B3" w:rsidP="00E411B3">
      <w:pPr>
        <w:spacing w:after="180" w:line="240" w:lineRule="exact"/>
        <w:rPr>
          <w:rFonts w:asciiTheme="minorHAnsi" w:hAnsiTheme="minorHAnsi" w:cstheme="minorHAnsi"/>
        </w:rPr>
      </w:pPr>
    </w:p>
    <w:p w14:paraId="7A26F62D" w14:textId="77777777" w:rsidR="00E411B3" w:rsidRPr="00583BBC" w:rsidRDefault="00E411B3" w:rsidP="00E411B3">
      <w:pPr>
        <w:spacing w:after="180" w:line="240" w:lineRule="exact"/>
        <w:rPr>
          <w:rFonts w:asciiTheme="minorHAnsi" w:hAnsiTheme="minorHAnsi" w:cstheme="minorHAnsi"/>
        </w:rPr>
      </w:pPr>
    </w:p>
    <w:tbl>
      <w:tblPr>
        <w:tblW w:w="0" w:type="auto"/>
        <w:tblInd w:w="1280" w:type="dxa"/>
        <w:tblLayout w:type="fixed"/>
        <w:tblLook w:val="04A0" w:firstRow="1" w:lastRow="0" w:firstColumn="1" w:lastColumn="0" w:noHBand="0" w:noVBand="1"/>
      </w:tblPr>
      <w:tblGrid>
        <w:gridCol w:w="7100"/>
      </w:tblGrid>
      <w:tr w:rsidR="00E411B3" w:rsidRPr="00583BBC" w14:paraId="38EBA489" w14:textId="77777777" w:rsidTr="00880EDC">
        <w:tc>
          <w:tcPr>
            <w:tcW w:w="7100" w:type="dxa"/>
            <w:tcBorders>
              <w:top w:val="single" w:sz="4" w:space="0" w:color="000000"/>
              <w:bottom w:val="single" w:sz="4" w:space="0" w:color="000000"/>
            </w:tcBorders>
            <w:tcMar>
              <w:top w:w="400" w:type="dxa"/>
              <w:left w:w="0" w:type="dxa"/>
              <w:bottom w:w="400" w:type="dxa"/>
              <w:right w:w="0" w:type="dxa"/>
            </w:tcMar>
            <w:vAlign w:val="center"/>
          </w:tcPr>
          <w:p w14:paraId="2171EBD7" w14:textId="7862A5C8" w:rsidR="00CE56E1" w:rsidRDefault="00D0360B" w:rsidP="00E411B3">
            <w:pPr>
              <w:jc w:val="center"/>
              <w:rPr>
                <w:rFonts w:asciiTheme="minorHAnsi" w:eastAsia="Trebuchet MS" w:hAnsiTheme="minorHAnsi" w:cstheme="minorHAnsi"/>
                <w:b/>
                <w:color w:val="000000"/>
                <w:sz w:val="28"/>
              </w:rPr>
            </w:pPr>
            <w:r w:rsidRPr="00D0360B">
              <w:rPr>
                <w:rFonts w:asciiTheme="minorHAnsi" w:eastAsia="Trebuchet MS" w:hAnsiTheme="minorHAnsi" w:cstheme="minorHAnsi"/>
                <w:b/>
                <w:color w:val="000000"/>
                <w:sz w:val="28"/>
              </w:rPr>
              <w:t xml:space="preserve">Organisation </w:t>
            </w:r>
            <w:r w:rsidR="007A3856">
              <w:rPr>
                <w:rFonts w:asciiTheme="minorHAnsi" w:eastAsia="Trebuchet MS" w:hAnsiTheme="minorHAnsi" w:cstheme="minorHAnsi"/>
                <w:b/>
                <w:color w:val="000000"/>
                <w:sz w:val="28"/>
              </w:rPr>
              <w:t>de la Grande Soirée Finale</w:t>
            </w:r>
            <w:r w:rsidR="00CE56E1">
              <w:rPr>
                <w:rFonts w:asciiTheme="minorHAnsi" w:eastAsia="Trebuchet MS" w:hAnsiTheme="minorHAnsi" w:cstheme="minorHAnsi"/>
                <w:b/>
                <w:color w:val="000000"/>
                <w:sz w:val="28"/>
              </w:rPr>
              <w:t xml:space="preserve"> </w:t>
            </w:r>
          </w:p>
          <w:p w14:paraId="5CCCD3F1" w14:textId="77AF76EA" w:rsidR="00CA364F" w:rsidRPr="00583BBC" w:rsidRDefault="00D0360B" w:rsidP="00E411B3">
            <w:pPr>
              <w:jc w:val="center"/>
              <w:rPr>
                <w:rFonts w:asciiTheme="minorHAnsi" w:eastAsia="Trebuchet MS" w:hAnsiTheme="minorHAnsi" w:cstheme="minorHAnsi"/>
                <w:b/>
                <w:color w:val="000000"/>
                <w:sz w:val="28"/>
              </w:rPr>
            </w:pPr>
            <w:r w:rsidRPr="00D0360B">
              <w:rPr>
                <w:rFonts w:asciiTheme="minorHAnsi" w:eastAsia="Trebuchet MS" w:hAnsiTheme="minorHAnsi" w:cstheme="minorHAnsi"/>
                <w:b/>
                <w:color w:val="000000"/>
                <w:sz w:val="28"/>
              </w:rPr>
              <w:t>du concours Made in 92</w:t>
            </w:r>
          </w:p>
        </w:tc>
      </w:tr>
    </w:tbl>
    <w:p w14:paraId="4313E965" w14:textId="77777777" w:rsidR="00E411B3" w:rsidRPr="00583BBC" w:rsidRDefault="00E411B3" w:rsidP="00E411B3">
      <w:pPr>
        <w:spacing w:line="240" w:lineRule="exact"/>
        <w:rPr>
          <w:rFonts w:asciiTheme="minorHAnsi" w:hAnsiTheme="minorHAnsi" w:cstheme="minorHAnsi"/>
        </w:rPr>
      </w:pPr>
      <w:r w:rsidRPr="00583BBC">
        <w:rPr>
          <w:rFonts w:asciiTheme="minorHAnsi" w:hAnsiTheme="minorHAnsi" w:cstheme="minorHAnsi"/>
        </w:rPr>
        <w:t xml:space="preserve"> </w:t>
      </w:r>
    </w:p>
    <w:p w14:paraId="6DEDA86C" w14:textId="77777777" w:rsidR="00E411B3" w:rsidRPr="00583BBC" w:rsidRDefault="00E411B3" w:rsidP="00E411B3">
      <w:pPr>
        <w:spacing w:line="240" w:lineRule="exact"/>
        <w:rPr>
          <w:rFonts w:asciiTheme="minorHAnsi" w:hAnsiTheme="minorHAnsi" w:cstheme="minorHAnsi"/>
        </w:rPr>
      </w:pPr>
    </w:p>
    <w:p w14:paraId="5163242E" w14:textId="77777777" w:rsidR="00E411B3" w:rsidRPr="00583BBC" w:rsidRDefault="00E411B3" w:rsidP="00E411B3">
      <w:pPr>
        <w:spacing w:line="240" w:lineRule="exact"/>
        <w:rPr>
          <w:rFonts w:asciiTheme="minorHAnsi" w:hAnsiTheme="minorHAnsi" w:cstheme="minorHAnsi"/>
        </w:rPr>
      </w:pPr>
    </w:p>
    <w:p w14:paraId="636FD6BE" w14:textId="77777777" w:rsidR="00E411B3" w:rsidRPr="00583BBC" w:rsidRDefault="00E411B3" w:rsidP="00E411B3">
      <w:pPr>
        <w:spacing w:after="220" w:line="240" w:lineRule="exact"/>
        <w:rPr>
          <w:rFonts w:asciiTheme="minorHAnsi" w:hAnsiTheme="minorHAnsi" w:cstheme="minorHAnsi"/>
        </w:rPr>
      </w:pPr>
    </w:p>
    <w:p w14:paraId="548E35A7" w14:textId="77777777" w:rsidR="00E411B3" w:rsidRPr="00583BBC" w:rsidRDefault="00E411B3" w:rsidP="00E411B3">
      <w:pPr>
        <w:spacing w:after="220" w:line="240" w:lineRule="exact"/>
        <w:rPr>
          <w:rFonts w:asciiTheme="minorHAnsi" w:hAnsiTheme="minorHAnsi" w:cstheme="minorHAnsi"/>
        </w:rPr>
      </w:pPr>
    </w:p>
    <w:p w14:paraId="6EAD2075" w14:textId="77777777" w:rsidR="00E411B3" w:rsidRPr="00583BBC" w:rsidRDefault="00E411B3" w:rsidP="00E411B3">
      <w:pPr>
        <w:spacing w:after="220" w:line="240" w:lineRule="exact"/>
        <w:rPr>
          <w:rFonts w:asciiTheme="minorHAnsi" w:hAnsiTheme="minorHAnsi" w:cstheme="minorHAnsi"/>
        </w:rPr>
      </w:pPr>
    </w:p>
    <w:p w14:paraId="02C30BB7" w14:textId="77777777" w:rsidR="00E411B3" w:rsidRPr="00583BBC" w:rsidRDefault="00E411B3" w:rsidP="00E411B3">
      <w:pPr>
        <w:spacing w:after="220" w:line="240" w:lineRule="exact"/>
        <w:rPr>
          <w:rFonts w:asciiTheme="minorHAnsi" w:hAnsiTheme="minorHAnsi" w:cstheme="minorHAnsi"/>
        </w:rPr>
      </w:pPr>
    </w:p>
    <w:p w14:paraId="0FA50B7A" w14:textId="77777777" w:rsidR="00E411B3" w:rsidRPr="00583BBC" w:rsidRDefault="00E411B3" w:rsidP="00E411B3">
      <w:pPr>
        <w:spacing w:after="220" w:line="240" w:lineRule="exact"/>
        <w:rPr>
          <w:rFonts w:asciiTheme="minorHAnsi" w:hAnsiTheme="minorHAnsi" w:cstheme="minorHAnsi"/>
        </w:rPr>
      </w:pPr>
    </w:p>
    <w:p w14:paraId="49B6104D" w14:textId="77777777" w:rsidR="00E411B3" w:rsidRPr="00583BBC" w:rsidRDefault="00E411B3" w:rsidP="00E411B3">
      <w:pPr>
        <w:spacing w:after="220" w:line="240" w:lineRule="exact"/>
        <w:rPr>
          <w:rFonts w:asciiTheme="minorHAnsi" w:hAnsiTheme="minorHAnsi" w:cstheme="minorHAnsi"/>
        </w:rPr>
      </w:pPr>
    </w:p>
    <w:p w14:paraId="689C47AA" w14:textId="77777777" w:rsidR="00E411B3" w:rsidRPr="00583BBC" w:rsidRDefault="00E411B3" w:rsidP="00E411B3">
      <w:pPr>
        <w:spacing w:after="220" w:line="240" w:lineRule="exact"/>
        <w:rPr>
          <w:rFonts w:asciiTheme="minorHAnsi" w:hAnsiTheme="minorHAnsi" w:cstheme="minorHAnsi"/>
        </w:rPr>
      </w:pPr>
    </w:p>
    <w:p w14:paraId="4E7641F6" w14:textId="77777777" w:rsidR="00E411B3" w:rsidRPr="00583BBC" w:rsidRDefault="00E411B3" w:rsidP="00E411B3">
      <w:pPr>
        <w:spacing w:after="220" w:line="240" w:lineRule="exact"/>
        <w:rPr>
          <w:rFonts w:asciiTheme="minorHAnsi" w:hAnsiTheme="minorHAnsi" w:cstheme="minorHAnsi"/>
        </w:rPr>
      </w:pPr>
    </w:p>
    <w:p w14:paraId="29CD6837" w14:textId="77777777" w:rsidR="00E411B3" w:rsidRPr="00583BBC" w:rsidRDefault="00E411B3" w:rsidP="00E411B3">
      <w:pPr>
        <w:spacing w:after="220" w:line="240" w:lineRule="exact"/>
        <w:rPr>
          <w:rFonts w:asciiTheme="minorHAnsi" w:hAnsiTheme="minorHAnsi" w:cstheme="minorHAnsi"/>
        </w:rPr>
      </w:pPr>
    </w:p>
    <w:p w14:paraId="4823C465" w14:textId="77777777" w:rsidR="00E411B3" w:rsidRPr="00583BBC" w:rsidRDefault="00E411B3" w:rsidP="00E411B3">
      <w:pPr>
        <w:spacing w:after="220" w:line="240" w:lineRule="exact"/>
        <w:rPr>
          <w:rFonts w:asciiTheme="minorHAnsi" w:hAnsiTheme="minorHAnsi" w:cstheme="minorHAnsi"/>
        </w:rPr>
      </w:pPr>
    </w:p>
    <w:p w14:paraId="41BD3042" w14:textId="77777777" w:rsidR="00CE56E1" w:rsidRPr="00583BBC" w:rsidRDefault="00CE56E1" w:rsidP="00CE56E1">
      <w:pPr>
        <w:pBdr>
          <w:top w:val="nil"/>
          <w:left w:val="nil"/>
          <w:bottom w:val="nil"/>
          <w:right w:val="nil"/>
          <w:between w:val="nil"/>
        </w:pBdr>
        <w:spacing w:line="232" w:lineRule="auto"/>
        <w:ind w:right="20"/>
        <w:jc w:val="both"/>
        <w:rPr>
          <w:rFonts w:asciiTheme="minorHAnsi" w:eastAsia="Trebuchet MS" w:hAnsiTheme="minorHAnsi" w:cstheme="minorHAnsi"/>
          <w:color w:val="000000"/>
          <w:sz w:val="20"/>
          <w:szCs w:val="20"/>
        </w:rPr>
      </w:pPr>
    </w:p>
    <w:p w14:paraId="50CC6437" w14:textId="5AB58D33" w:rsidR="00817A2A" w:rsidRPr="00583BBC" w:rsidRDefault="00817A2A" w:rsidP="007143A3">
      <w:pPr>
        <w:pStyle w:val="Titre1"/>
        <w:numPr>
          <w:ilvl w:val="0"/>
          <w:numId w:val="11"/>
        </w:numPr>
        <w:jc w:val="both"/>
        <w:rPr>
          <w:rFonts w:asciiTheme="minorHAnsi" w:eastAsia="Trebuchet MS" w:hAnsiTheme="minorHAnsi" w:cstheme="minorHAnsi"/>
          <w:sz w:val="28"/>
          <w:szCs w:val="28"/>
        </w:rPr>
      </w:pPr>
      <w:bookmarkStart w:id="0" w:name="_Toc129256724"/>
      <w:r w:rsidRPr="00583BBC">
        <w:rPr>
          <w:rFonts w:asciiTheme="minorHAnsi" w:eastAsia="Trebuchet MS" w:hAnsiTheme="minorHAnsi" w:cstheme="minorHAnsi"/>
          <w:sz w:val="28"/>
          <w:szCs w:val="28"/>
        </w:rPr>
        <w:lastRenderedPageBreak/>
        <w:t xml:space="preserve">Chambre de </w:t>
      </w:r>
      <w:r w:rsidR="00CF1D03">
        <w:rPr>
          <w:rFonts w:asciiTheme="minorHAnsi" w:eastAsia="Trebuchet MS" w:hAnsiTheme="minorHAnsi" w:cstheme="minorHAnsi"/>
          <w:sz w:val="28"/>
          <w:szCs w:val="28"/>
        </w:rPr>
        <w:t>c</w:t>
      </w:r>
      <w:r w:rsidRPr="00583BBC">
        <w:rPr>
          <w:rFonts w:asciiTheme="minorHAnsi" w:eastAsia="Trebuchet MS" w:hAnsiTheme="minorHAnsi" w:cstheme="minorHAnsi"/>
          <w:sz w:val="28"/>
          <w:szCs w:val="28"/>
        </w:rPr>
        <w:t>ommerce et d’</w:t>
      </w:r>
      <w:r w:rsidR="00CF1D03">
        <w:rPr>
          <w:rFonts w:asciiTheme="minorHAnsi" w:eastAsia="Trebuchet MS" w:hAnsiTheme="minorHAnsi" w:cstheme="minorHAnsi"/>
          <w:sz w:val="28"/>
          <w:szCs w:val="28"/>
        </w:rPr>
        <w:t>i</w:t>
      </w:r>
      <w:r w:rsidRPr="00583BBC">
        <w:rPr>
          <w:rFonts w:asciiTheme="minorHAnsi" w:eastAsia="Trebuchet MS" w:hAnsiTheme="minorHAnsi" w:cstheme="minorHAnsi"/>
          <w:sz w:val="28"/>
          <w:szCs w:val="28"/>
        </w:rPr>
        <w:t xml:space="preserve">ndustrie </w:t>
      </w:r>
      <w:r w:rsidR="00A018C9">
        <w:rPr>
          <w:rFonts w:asciiTheme="minorHAnsi" w:eastAsia="Trebuchet MS" w:hAnsiTheme="minorHAnsi" w:cstheme="minorHAnsi"/>
          <w:sz w:val="28"/>
          <w:szCs w:val="28"/>
        </w:rPr>
        <w:t>des Hauts-de-Seine</w:t>
      </w:r>
      <w:bookmarkEnd w:id="0"/>
    </w:p>
    <w:p w14:paraId="4C2D6F0A" w14:textId="77777777" w:rsidR="00817A2A" w:rsidRPr="00583BBC" w:rsidRDefault="00817A2A" w:rsidP="007143A3">
      <w:pPr>
        <w:autoSpaceDE w:val="0"/>
        <w:autoSpaceDN w:val="0"/>
        <w:adjustRightInd w:val="0"/>
        <w:jc w:val="both"/>
        <w:rPr>
          <w:rFonts w:asciiTheme="minorHAnsi" w:hAnsiTheme="minorHAnsi" w:cstheme="minorHAnsi"/>
          <w:color w:val="000000"/>
          <w:sz w:val="22"/>
          <w:szCs w:val="22"/>
        </w:rPr>
      </w:pPr>
    </w:p>
    <w:p w14:paraId="0435FC0C" w14:textId="77777777" w:rsidR="00A018C9" w:rsidRDefault="00A018C9" w:rsidP="00A018C9">
      <w:pPr>
        <w:autoSpaceDE w:val="0"/>
        <w:autoSpaceDN w:val="0"/>
        <w:adjustRightInd w:val="0"/>
        <w:jc w:val="both"/>
        <w:rPr>
          <w:rFonts w:asciiTheme="minorHAnsi" w:hAnsiTheme="minorHAnsi" w:cstheme="minorHAnsi"/>
          <w:color w:val="000000"/>
          <w:sz w:val="20"/>
          <w:szCs w:val="20"/>
        </w:rPr>
      </w:pPr>
      <w:r w:rsidRPr="00A018C9">
        <w:rPr>
          <w:rFonts w:asciiTheme="minorHAnsi" w:hAnsiTheme="minorHAnsi" w:cstheme="minorHAnsi"/>
          <w:color w:val="000000"/>
          <w:sz w:val="20"/>
          <w:szCs w:val="20"/>
        </w:rPr>
        <w:t xml:space="preserve">Implantée à La Défense, la CCI Hauts-de-Seine intervient, au quotidien, en faveur du développement des 140 000 entreprises de son ressort dans le département. Elle agit pour l'attractivité et la compétitivité des territoires. Elle mobilise pour cela des compétences fortes et diversifiées. Proches du terrain, ses conseillers, experts en création d'entreprise, développement, innovation, financement informent, conseillent et accompagnent les créateurs, commerçants et dirigeants d’entreprise. Ils anticipent leurs besoins, créent des réseaux et font valoir la vision de l’entreprise dans les territoires de demain. </w:t>
      </w:r>
    </w:p>
    <w:p w14:paraId="446C1A65" w14:textId="77777777" w:rsidR="00A018C9" w:rsidRDefault="00A018C9" w:rsidP="00A018C9">
      <w:pPr>
        <w:autoSpaceDE w:val="0"/>
        <w:autoSpaceDN w:val="0"/>
        <w:adjustRightInd w:val="0"/>
        <w:jc w:val="both"/>
        <w:rPr>
          <w:rFonts w:asciiTheme="minorHAnsi" w:hAnsiTheme="minorHAnsi" w:cstheme="minorHAnsi"/>
          <w:color w:val="000000"/>
          <w:sz w:val="20"/>
          <w:szCs w:val="20"/>
        </w:rPr>
      </w:pPr>
    </w:p>
    <w:p w14:paraId="0395BB96" w14:textId="70583B49" w:rsidR="00A018C9" w:rsidRPr="00A018C9" w:rsidRDefault="00A018C9" w:rsidP="00A018C9">
      <w:pPr>
        <w:autoSpaceDE w:val="0"/>
        <w:autoSpaceDN w:val="0"/>
        <w:adjustRightInd w:val="0"/>
        <w:jc w:val="both"/>
        <w:rPr>
          <w:rFonts w:asciiTheme="minorHAnsi" w:hAnsiTheme="minorHAnsi" w:cstheme="minorHAnsi"/>
          <w:color w:val="000000"/>
          <w:sz w:val="20"/>
          <w:szCs w:val="20"/>
        </w:rPr>
      </w:pPr>
      <w:r w:rsidRPr="00A018C9">
        <w:rPr>
          <w:rFonts w:asciiTheme="minorHAnsi" w:hAnsiTheme="minorHAnsi" w:cstheme="minorHAnsi"/>
          <w:color w:val="000000"/>
          <w:sz w:val="20"/>
          <w:szCs w:val="20"/>
        </w:rPr>
        <w:t>Ainsi, la CCI Hauts-de-Seine mène des actions favorisant le développement des entreprises et le dynamisme économique territorial. Ils ont un rôle d'information, d'appui et de conseil auprès des entreprises du département auxquelles ils proposent une gamme de services adaptés. Ils sont également impliqués dans les projets d’aménagement du territoire et travaillent en étroite collaboration avec les différents partenaires institutionnels locaux.</w:t>
      </w:r>
    </w:p>
    <w:p w14:paraId="429C635F" w14:textId="3DEC5AE8" w:rsidR="00A018C9" w:rsidRDefault="00A018C9" w:rsidP="00A018C9">
      <w:pPr>
        <w:autoSpaceDE w:val="0"/>
        <w:autoSpaceDN w:val="0"/>
        <w:adjustRightInd w:val="0"/>
        <w:jc w:val="both"/>
        <w:rPr>
          <w:rFonts w:asciiTheme="minorHAnsi" w:hAnsiTheme="minorHAnsi" w:cstheme="minorHAnsi"/>
          <w:color w:val="000000"/>
          <w:sz w:val="20"/>
          <w:szCs w:val="20"/>
        </w:rPr>
      </w:pPr>
      <w:r w:rsidRPr="00A018C9">
        <w:rPr>
          <w:rFonts w:asciiTheme="minorHAnsi" w:hAnsiTheme="minorHAnsi" w:cstheme="minorHAnsi"/>
          <w:color w:val="000000"/>
          <w:sz w:val="20"/>
          <w:szCs w:val="20"/>
        </w:rPr>
        <w:t xml:space="preserve">Pour découvrir notre offre : </w:t>
      </w:r>
      <w:hyperlink r:id="rId10" w:history="1">
        <w:r w:rsidRPr="009C48ED">
          <w:rPr>
            <w:rStyle w:val="Lienhypertexte"/>
            <w:rFonts w:asciiTheme="minorHAnsi" w:hAnsiTheme="minorHAnsi" w:cstheme="minorHAnsi"/>
            <w:sz w:val="20"/>
            <w:szCs w:val="20"/>
          </w:rPr>
          <w:t>www.cci92.fr</w:t>
        </w:r>
      </w:hyperlink>
      <w:r>
        <w:rPr>
          <w:rFonts w:asciiTheme="minorHAnsi" w:hAnsiTheme="minorHAnsi" w:cstheme="minorHAnsi"/>
          <w:color w:val="000000"/>
          <w:sz w:val="20"/>
          <w:szCs w:val="20"/>
        </w:rPr>
        <w:t xml:space="preserve"> </w:t>
      </w:r>
    </w:p>
    <w:p w14:paraId="7417FDDE" w14:textId="77777777" w:rsidR="00817A2A" w:rsidRPr="00583BBC" w:rsidRDefault="00817A2A" w:rsidP="007143A3">
      <w:pPr>
        <w:autoSpaceDE w:val="0"/>
        <w:autoSpaceDN w:val="0"/>
        <w:adjustRightInd w:val="0"/>
        <w:jc w:val="both"/>
        <w:rPr>
          <w:rFonts w:asciiTheme="minorHAnsi" w:hAnsiTheme="minorHAnsi" w:cstheme="minorHAnsi"/>
          <w:color w:val="000000"/>
          <w:sz w:val="22"/>
          <w:szCs w:val="22"/>
        </w:rPr>
      </w:pPr>
    </w:p>
    <w:p w14:paraId="166A513D" w14:textId="393E7F45" w:rsidR="00635A6E" w:rsidRPr="00635A6E" w:rsidRDefault="00E471ED" w:rsidP="00635A6E">
      <w:pPr>
        <w:pStyle w:val="Titre1"/>
        <w:numPr>
          <w:ilvl w:val="0"/>
          <w:numId w:val="11"/>
        </w:numPr>
        <w:jc w:val="both"/>
        <w:rPr>
          <w:rFonts w:asciiTheme="minorHAnsi" w:eastAsia="Trebuchet MS" w:hAnsiTheme="minorHAnsi" w:cstheme="minorHAnsi"/>
          <w:color w:val="000000"/>
          <w:sz w:val="28"/>
          <w:szCs w:val="28"/>
        </w:rPr>
      </w:pPr>
      <w:bookmarkStart w:id="1" w:name="_Toc129256725"/>
      <w:r w:rsidRPr="00583BBC">
        <w:rPr>
          <w:rFonts w:asciiTheme="minorHAnsi" w:eastAsia="Trebuchet MS" w:hAnsiTheme="minorHAnsi" w:cstheme="minorHAnsi"/>
          <w:color w:val="000000"/>
          <w:sz w:val="28"/>
          <w:szCs w:val="28"/>
        </w:rPr>
        <w:t xml:space="preserve">Objet </w:t>
      </w:r>
      <w:r w:rsidR="00E411B3" w:rsidRPr="00583BBC">
        <w:rPr>
          <w:rFonts w:asciiTheme="minorHAnsi" w:eastAsia="Trebuchet MS" w:hAnsiTheme="minorHAnsi" w:cstheme="minorHAnsi"/>
          <w:color w:val="000000"/>
          <w:sz w:val="28"/>
          <w:szCs w:val="28"/>
        </w:rPr>
        <w:t>d</w:t>
      </w:r>
      <w:bookmarkEnd w:id="1"/>
      <w:r w:rsidR="00CE56E1">
        <w:rPr>
          <w:rFonts w:asciiTheme="minorHAnsi" w:eastAsia="Trebuchet MS" w:hAnsiTheme="minorHAnsi" w:cstheme="minorHAnsi"/>
          <w:color w:val="000000"/>
          <w:sz w:val="28"/>
          <w:szCs w:val="28"/>
        </w:rPr>
        <w:t>e la consultation</w:t>
      </w:r>
    </w:p>
    <w:p w14:paraId="6C2304DD" w14:textId="77777777" w:rsidR="00756CD8" w:rsidRPr="00583BBC" w:rsidRDefault="00756CD8" w:rsidP="007143A3">
      <w:pPr>
        <w:jc w:val="both"/>
        <w:rPr>
          <w:rFonts w:asciiTheme="minorHAnsi" w:eastAsia="Trebuchet MS" w:hAnsiTheme="minorHAnsi" w:cstheme="minorHAnsi"/>
          <w:color w:val="000000"/>
          <w:sz w:val="20"/>
          <w:szCs w:val="20"/>
        </w:rPr>
      </w:pPr>
    </w:p>
    <w:p w14:paraId="60C2E405" w14:textId="20583553" w:rsidR="00A018C9" w:rsidRPr="0076700B" w:rsidRDefault="00A018C9" w:rsidP="00A018C9">
      <w:pPr>
        <w:jc w:val="both"/>
        <w:rPr>
          <w:rFonts w:asciiTheme="minorHAnsi" w:eastAsia="Trebuchet MS" w:hAnsiTheme="minorHAnsi" w:cstheme="minorHAnsi"/>
          <w:i/>
          <w:iCs/>
          <w:sz w:val="20"/>
          <w:szCs w:val="20"/>
        </w:rPr>
      </w:pPr>
      <w:r w:rsidRPr="00A018C9">
        <w:rPr>
          <w:rFonts w:asciiTheme="minorHAnsi" w:eastAsia="Trebuchet MS" w:hAnsiTheme="minorHAnsi" w:cstheme="minorHAnsi"/>
          <w:sz w:val="20"/>
          <w:szCs w:val="20"/>
        </w:rPr>
        <w:t xml:space="preserve">Il s’agit </w:t>
      </w:r>
      <w:r w:rsidR="00E04A13">
        <w:rPr>
          <w:rFonts w:asciiTheme="minorHAnsi" w:eastAsia="Trebuchet MS" w:hAnsiTheme="minorHAnsi" w:cstheme="minorHAnsi"/>
          <w:sz w:val="20"/>
          <w:szCs w:val="20"/>
        </w:rPr>
        <w:t>d’appuyer la CCI Hauts-de-Seine dans l’organisation et la gestion de</w:t>
      </w:r>
      <w:r w:rsidR="00087C45">
        <w:rPr>
          <w:rFonts w:asciiTheme="minorHAnsi" w:eastAsia="Trebuchet MS" w:hAnsiTheme="minorHAnsi" w:cstheme="minorHAnsi"/>
          <w:sz w:val="20"/>
          <w:szCs w:val="20"/>
        </w:rPr>
        <w:t xml:space="preserve"> la Grande Soirée Finale</w:t>
      </w:r>
      <w:r w:rsidR="00E04A13">
        <w:rPr>
          <w:rFonts w:asciiTheme="minorHAnsi" w:eastAsia="Trebuchet MS" w:hAnsiTheme="minorHAnsi" w:cstheme="minorHAnsi"/>
          <w:sz w:val="20"/>
          <w:szCs w:val="20"/>
        </w:rPr>
        <w:t xml:space="preserve"> </w:t>
      </w:r>
      <w:r w:rsidRPr="00A018C9">
        <w:rPr>
          <w:rFonts w:asciiTheme="minorHAnsi" w:eastAsia="Trebuchet MS" w:hAnsiTheme="minorHAnsi" w:cstheme="minorHAnsi"/>
          <w:sz w:val="20"/>
          <w:szCs w:val="20"/>
        </w:rPr>
        <w:t>d</w:t>
      </w:r>
      <w:r w:rsidR="00E04A13">
        <w:rPr>
          <w:rFonts w:asciiTheme="minorHAnsi" w:eastAsia="Trebuchet MS" w:hAnsiTheme="minorHAnsi" w:cstheme="minorHAnsi"/>
          <w:sz w:val="20"/>
          <w:szCs w:val="20"/>
        </w:rPr>
        <w:t>u</w:t>
      </w:r>
      <w:r w:rsidRPr="00A018C9">
        <w:rPr>
          <w:rFonts w:asciiTheme="minorHAnsi" w:eastAsia="Trebuchet MS" w:hAnsiTheme="minorHAnsi" w:cstheme="minorHAnsi"/>
          <w:sz w:val="20"/>
          <w:szCs w:val="20"/>
        </w:rPr>
        <w:t xml:space="preserve"> concours MADE IN 92, destiné aux jeunes entreprises (-8 ans)</w:t>
      </w:r>
      <w:r w:rsidR="00E04A13">
        <w:rPr>
          <w:rFonts w:asciiTheme="minorHAnsi" w:eastAsia="Trebuchet MS" w:hAnsiTheme="minorHAnsi" w:cstheme="minorHAnsi"/>
          <w:sz w:val="20"/>
          <w:szCs w:val="20"/>
        </w:rPr>
        <w:t xml:space="preserve"> du département des Hauts-de-Seine</w:t>
      </w:r>
      <w:r w:rsidRPr="00A018C9">
        <w:rPr>
          <w:rFonts w:asciiTheme="minorHAnsi" w:eastAsia="Trebuchet MS" w:hAnsiTheme="minorHAnsi" w:cstheme="minorHAnsi"/>
          <w:sz w:val="20"/>
          <w:szCs w:val="20"/>
        </w:rPr>
        <w:t xml:space="preserve">. </w:t>
      </w:r>
      <w:r w:rsidR="00E04A13">
        <w:rPr>
          <w:rFonts w:asciiTheme="minorHAnsi" w:eastAsia="Trebuchet MS" w:hAnsiTheme="minorHAnsi" w:cstheme="minorHAnsi"/>
          <w:sz w:val="20"/>
          <w:szCs w:val="20"/>
        </w:rPr>
        <w:t xml:space="preserve">Ce concours est composé de 3 phases : </w:t>
      </w:r>
      <w:r w:rsidR="002F6629">
        <w:rPr>
          <w:rFonts w:asciiTheme="minorHAnsi" w:eastAsia="Trebuchet MS" w:hAnsiTheme="minorHAnsi" w:cstheme="minorHAnsi"/>
          <w:sz w:val="20"/>
          <w:szCs w:val="20"/>
        </w:rPr>
        <w:t xml:space="preserve">un appel à candidatures, qui a été lancé le </w:t>
      </w:r>
      <w:r w:rsidR="0076700B">
        <w:rPr>
          <w:rFonts w:asciiTheme="minorHAnsi" w:eastAsia="Trebuchet MS" w:hAnsiTheme="minorHAnsi" w:cstheme="minorHAnsi"/>
          <w:b/>
          <w:bCs/>
          <w:sz w:val="20"/>
          <w:szCs w:val="20"/>
        </w:rPr>
        <w:t>d</w:t>
      </w:r>
      <w:r w:rsidR="005D345A" w:rsidRPr="0076700B">
        <w:rPr>
          <w:rFonts w:asciiTheme="minorHAnsi" w:eastAsia="Trebuchet MS" w:hAnsiTheme="minorHAnsi" w:cstheme="minorHAnsi"/>
          <w:b/>
          <w:bCs/>
          <w:sz w:val="20"/>
          <w:szCs w:val="20"/>
        </w:rPr>
        <w:t>u 25 août au 10 octobre 2025</w:t>
      </w:r>
      <w:r w:rsidR="007221C0">
        <w:rPr>
          <w:rFonts w:asciiTheme="minorHAnsi" w:eastAsia="Trebuchet MS" w:hAnsiTheme="minorHAnsi" w:cstheme="minorHAnsi"/>
          <w:sz w:val="20"/>
          <w:szCs w:val="20"/>
        </w:rPr>
        <w:t xml:space="preserve"> (phase</w:t>
      </w:r>
      <w:r w:rsidR="00087C45">
        <w:rPr>
          <w:rFonts w:asciiTheme="minorHAnsi" w:eastAsia="Trebuchet MS" w:hAnsiTheme="minorHAnsi" w:cstheme="minorHAnsi"/>
          <w:sz w:val="20"/>
          <w:szCs w:val="20"/>
        </w:rPr>
        <w:t xml:space="preserve"> </w:t>
      </w:r>
      <w:r w:rsidR="007221C0">
        <w:rPr>
          <w:rFonts w:asciiTheme="minorHAnsi" w:eastAsia="Trebuchet MS" w:hAnsiTheme="minorHAnsi" w:cstheme="minorHAnsi"/>
          <w:sz w:val="20"/>
          <w:szCs w:val="20"/>
        </w:rPr>
        <w:t>1)</w:t>
      </w:r>
      <w:r w:rsidRPr="00A018C9">
        <w:rPr>
          <w:rFonts w:asciiTheme="minorHAnsi" w:eastAsia="Trebuchet MS" w:hAnsiTheme="minorHAnsi" w:cstheme="minorHAnsi"/>
          <w:sz w:val="20"/>
          <w:szCs w:val="20"/>
        </w:rPr>
        <w:t xml:space="preserve">, </w:t>
      </w:r>
      <w:r>
        <w:rPr>
          <w:rFonts w:asciiTheme="minorHAnsi" w:eastAsia="Trebuchet MS" w:hAnsiTheme="minorHAnsi" w:cstheme="minorHAnsi"/>
          <w:sz w:val="20"/>
          <w:szCs w:val="20"/>
        </w:rPr>
        <w:t>4 étapes</w:t>
      </w:r>
      <w:r w:rsidR="00EF7E7B">
        <w:rPr>
          <w:rFonts w:asciiTheme="minorHAnsi" w:eastAsia="Trebuchet MS" w:hAnsiTheme="minorHAnsi" w:cstheme="minorHAnsi"/>
          <w:sz w:val="20"/>
          <w:szCs w:val="20"/>
        </w:rPr>
        <w:t xml:space="preserve"> territoriales</w:t>
      </w:r>
      <w:r>
        <w:rPr>
          <w:rFonts w:asciiTheme="minorHAnsi" w:eastAsia="Trebuchet MS" w:hAnsiTheme="minorHAnsi" w:cstheme="minorHAnsi"/>
          <w:sz w:val="20"/>
          <w:szCs w:val="20"/>
        </w:rPr>
        <w:t xml:space="preserve"> (équivalent</w:t>
      </w:r>
      <w:r w:rsidR="007221C0">
        <w:rPr>
          <w:rFonts w:asciiTheme="minorHAnsi" w:eastAsia="Trebuchet MS" w:hAnsiTheme="minorHAnsi" w:cstheme="minorHAnsi"/>
          <w:sz w:val="20"/>
          <w:szCs w:val="20"/>
        </w:rPr>
        <w:t>es</w:t>
      </w:r>
      <w:r>
        <w:rPr>
          <w:rFonts w:asciiTheme="minorHAnsi" w:eastAsia="Trebuchet MS" w:hAnsiTheme="minorHAnsi" w:cstheme="minorHAnsi"/>
          <w:sz w:val="20"/>
          <w:szCs w:val="20"/>
        </w:rPr>
        <w:t xml:space="preserve"> à des demi-finales)</w:t>
      </w:r>
      <w:r w:rsidR="0076700B" w:rsidRPr="0076700B">
        <w:rPr>
          <w:rFonts w:asciiTheme="minorHAnsi" w:eastAsia="Trebuchet MS" w:hAnsiTheme="minorHAnsi" w:cstheme="minorHAnsi"/>
          <w:sz w:val="20"/>
          <w:szCs w:val="20"/>
        </w:rPr>
        <w:t xml:space="preserve"> </w:t>
      </w:r>
      <w:r w:rsidR="0076700B">
        <w:rPr>
          <w:rFonts w:asciiTheme="minorHAnsi" w:eastAsia="Trebuchet MS" w:hAnsiTheme="minorHAnsi" w:cstheme="minorHAnsi"/>
          <w:sz w:val="20"/>
          <w:szCs w:val="20"/>
        </w:rPr>
        <w:t>(phase 2)</w:t>
      </w:r>
      <w:r w:rsidR="00EF7E7B">
        <w:rPr>
          <w:rFonts w:asciiTheme="minorHAnsi" w:eastAsia="Trebuchet MS" w:hAnsiTheme="minorHAnsi" w:cstheme="minorHAnsi"/>
          <w:sz w:val="20"/>
          <w:szCs w:val="20"/>
        </w:rPr>
        <w:t xml:space="preserve"> qui se dérouleront </w:t>
      </w:r>
      <w:r w:rsidR="0076700B">
        <w:rPr>
          <w:rFonts w:asciiTheme="minorHAnsi" w:eastAsia="Trebuchet MS" w:hAnsiTheme="minorHAnsi" w:cstheme="minorHAnsi"/>
          <w:sz w:val="20"/>
          <w:szCs w:val="20"/>
        </w:rPr>
        <w:t xml:space="preserve">comme suit : </w:t>
      </w:r>
      <w:r w:rsidR="00253232">
        <w:rPr>
          <w:rFonts w:asciiTheme="minorHAnsi" w:eastAsia="Trebuchet MS" w:hAnsiTheme="minorHAnsi" w:cstheme="minorHAnsi"/>
          <w:b/>
          <w:bCs/>
          <w:sz w:val="20"/>
          <w:szCs w:val="20"/>
        </w:rPr>
        <w:t>mercredi</w:t>
      </w:r>
      <w:r w:rsidR="0076700B" w:rsidRPr="0076700B">
        <w:rPr>
          <w:rFonts w:asciiTheme="minorHAnsi" w:eastAsia="Trebuchet MS" w:hAnsiTheme="minorHAnsi" w:cstheme="minorHAnsi"/>
          <w:b/>
          <w:bCs/>
          <w:sz w:val="20"/>
          <w:szCs w:val="20"/>
        </w:rPr>
        <w:t xml:space="preserve"> 3 décembre 2025</w:t>
      </w:r>
      <w:r w:rsidR="0076700B" w:rsidRPr="0076700B">
        <w:rPr>
          <w:rFonts w:asciiTheme="minorHAnsi" w:eastAsia="Trebuchet MS" w:hAnsiTheme="minorHAnsi" w:cstheme="minorHAnsi"/>
          <w:sz w:val="20"/>
          <w:szCs w:val="20"/>
        </w:rPr>
        <w:t xml:space="preserve"> – Vallée Sud Grand Paris (VSGP)</w:t>
      </w:r>
      <w:r w:rsidR="0076700B">
        <w:rPr>
          <w:rFonts w:asciiTheme="minorHAnsi" w:eastAsia="Trebuchet MS" w:hAnsiTheme="minorHAnsi" w:cstheme="minorHAnsi"/>
          <w:sz w:val="20"/>
          <w:szCs w:val="20"/>
        </w:rPr>
        <w:t xml:space="preserve"> ; </w:t>
      </w:r>
      <w:r w:rsidR="00253232">
        <w:rPr>
          <w:rFonts w:asciiTheme="minorHAnsi" w:eastAsia="Trebuchet MS" w:hAnsiTheme="minorHAnsi" w:cstheme="minorHAnsi"/>
          <w:b/>
          <w:bCs/>
          <w:sz w:val="20"/>
          <w:szCs w:val="20"/>
        </w:rPr>
        <w:t>mercredi</w:t>
      </w:r>
      <w:r w:rsidR="0076700B" w:rsidRPr="0076700B">
        <w:rPr>
          <w:rFonts w:asciiTheme="minorHAnsi" w:eastAsia="Trebuchet MS" w:hAnsiTheme="minorHAnsi" w:cstheme="minorHAnsi"/>
          <w:b/>
          <w:bCs/>
          <w:sz w:val="20"/>
          <w:szCs w:val="20"/>
        </w:rPr>
        <w:t xml:space="preserve"> 1</w:t>
      </w:r>
      <w:r w:rsidR="00253232">
        <w:rPr>
          <w:rFonts w:asciiTheme="minorHAnsi" w:eastAsia="Trebuchet MS" w:hAnsiTheme="minorHAnsi" w:cstheme="minorHAnsi"/>
          <w:b/>
          <w:bCs/>
          <w:sz w:val="20"/>
          <w:szCs w:val="20"/>
        </w:rPr>
        <w:t>7</w:t>
      </w:r>
      <w:r w:rsidR="0076700B" w:rsidRPr="0076700B">
        <w:rPr>
          <w:rFonts w:asciiTheme="minorHAnsi" w:eastAsia="Trebuchet MS" w:hAnsiTheme="minorHAnsi" w:cstheme="minorHAnsi"/>
          <w:b/>
          <w:bCs/>
          <w:sz w:val="20"/>
          <w:szCs w:val="20"/>
        </w:rPr>
        <w:t xml:space="preserve"> décembre 2025</w:t>
      </w:r>
      <w:r w:rsidR="0076700B" w:rsidRPr="0076700B">
        <w:rPr>
          <w:rFonts w:asciiTheme="minorHAnsi" w:eastAsia="Trebuchet MS" w:hAnsiTheme="minorHAnsi" w:cstheme="minorHAnsi"/>
          <w:sz w:val="20"/>
          <w:szCs w:val="20"/>
        </w:rPr>
        <w:t xml:space="preserve"> – Boucle Nord de Seine (BNS)</w:t>
      </w:r>
      <w:r w:rsidR="0076700B">
        <w:rPr>
          <w:rFonts w:asciiTheme="minorHAnsi" w:eastAsia="Trebuchet MS" w:hAnsiTheme="minorHAnsi" w:cstheme="minorHAnsi"/>
          <w:sz w:val="20"/>
          <w:szCs w:val="20"/>
        </w:rPr>
        <w:t xml:space="preserve"> ; </w:t>
      </w:r>
      <w:r w:rsidR="0076700B" w:rsidRPr="0076700B">
        <w:rPr>
          <w:rFonts w:asciiTheme="minorHAnsi" w:eastAsia="Trebuchet MS" w:hAnsiTheme="minorHAnsi" w:cstheme="minorHAnsi"/>
          <w:b/>
          <w:bCs/>
          <w:sz w:val="20"/>
          <w:szCs w:val="20"/>
        </w:rPr>
        <w:t xml:space="preserve">mardi 27 janvier 2026 </w:t>
      </w:r>
      <w:r w:rsidR="0076700B" w:rsidRPr="0076700B">
        <w:rPr>
          <w:rFonts w:asciiTheme="minorHAnsi" w:eastAsia="Trebuchet MS" w:hAnsiTheme="minorHAnsi" w:cstheme="minorHAnsi"/>
          <w:sz w:val="20"/>
          <w:szCs w:val="20"/>
        </w:rPr>
        <w:t>– Grand Paris Seine Ouest (GPSO)</w:t>
      </w:r>
      <w:r w:rsidR="0076700B">
        <w:rPr>
          <w:rFonts w:asciiTheme="minorHAnsi" w:eastAsia="Trebuchet MS" w:hAnsiTheme="minorHAnsi" w:cstheme="minorHAnsi"/>
          <w:sz w:val="20"/>
          <w:szCs w:val="20"/>
        </w:rPr>
        <w:t xml:space="preserve"> ; </w:t>
      </w:r>
      <w:r w:rsidR="0076700B">
        <w:rPr>
          <w:rFonts w:asciiTheme="minorHAnsi" w:eastAsia="Trebuchet MS" w:hAnsiTheme="minorHAnsi" w:cstheme="minorHAnsi"/>
          <w:b/>
          <w:bCs/>
          <w:sz w:val="20"/>
          <w:szCs w:val="20"/>
        </w:rPr>
        <w:t>j</w:t>
      </w:r>
      <w:r w:rsidR="0076700B" w:rsidRPr="0076700B">
        <w:rPr>
          <w:rFonts w:asciiTheme="minorHAnsi" w:eastAsia="Trebuchet MS" w:hAnsiTheme="minorHAnsi" w:cstheme="minorHAnsi"/>
          <w:b/>
          <w:bCs/>
          <w:sz w:val="20"/>
          <w:szCs w:val="20"/>
        </w:rPr>
        <w:t>eudi 19 février 2026</w:t>
      </w:r>
      <w:r w:rsidR="0076700B" w:rsidRPr="0076700B">
        <w:rPr>
          <w:rFonts w:asciiTheme="minorHAnsi" w:eastAsia="Trebuchet MS" w:hAnsiTheme="minorHAnsi" w:cstheme="minorHAnsi"/>
          <w:sz w:val="20"/>
          <w:szCs w:val="20"/>
        </w:rPr>
        <w:t xml:space="preserve"> – Paris Ouest La Défense (POLD) </w:t>
      </w:r>
      <w:r w:rsidRPr="00A018C9">
        <w:rPr>
          <w:rFonts w:asciiTheme="minorHAnsi" w:eastAsia="Trebuchet MS" w:hAnsiTheme="minorHAnsi" w:cstheme="minorHAnsi"/>
          <w:sz w:val="20"/>
          <w:szCs w:val="20"/>
        </w:rPr>
        <w:t xml:space="preserve">et enfin une </w:t>
      </w:r>
      <w:r>
        <w:rPr>
          <w:rFonts w:asciiTheme="minorHAnsi" w:eastAsia="Trebuchet MS" w:hAnsiTheme="minorHAnsi" w:cstheme="minorHAnsi"/>
          <w:sz w:val="20"/>
          <w:szCs w:val="20"/>
        </w:rPr>
        <w:t>G</w:t>
      </w:r>
      <w:r w:rsidRPr="00A018C9">
        <w:rPr>
          <w:rFonts w:asciiTheme="minorHAnsi" w:eastAsia="Trebuchet MS" w:hAnsiTheme="minorHAnsi" w:cstheme="minorHAnsi"/>
          <w:sz w:val="20"/>
          <w:szCs w:val="20"/>
        </w:rPr>
        <w:t xml:space="preserve">rande </w:t>
      </w:r>
      <w:r>
        <w:rPr>
          <w:rFonts w:asciiTheme="minorHAnsi" w:eastAsia="Trebuchet MS" w:hAnsiTheme="minorHAnsi" w:cstheme="minorHAnsi"/>
          <w:sz w:val="20"/>
          <w:szCs w:val="20"/>
        </w:rPr>
        <w:t>S</w:t>
      </w:r>
      <w:r w:rsidRPr="00A018C9">
        <w:rPr>
          <w:rFonts w:asciiTheme="minorHAnsi" w:eastAsia="Trebuchet MS" w:hAnsiTheme="minorHAnsi" w:cstheme="minorHAnsi"/>
          <w:sz w:val="20"/>
          <w:szCs w:val="20"/>
        </w:rPr>
        <w:t xml:space="preserve">oirée </w:t>
      </w:r>
      <w:r>
        <w:rPr>
          <w:rFonts w:asciiTheme="minorHAnsi" w:eastAsia="Trebuchet MS" w:hAnsiTheme="minorHAnsi" w:cstheme="minorHAnsi"/>
          <w:sz w:val="20"/>
          <w:szCs w:val="20"/>
        </w:rPr>
        <w:t>F</w:t>
      </w:r>
      <w:r w:rsidRPr="00A018C9">
        <w:rPr>
          <w:rFonts w:asciiTheme="minorHAnsi" w:eastAsia="Trebuchet MS" w:hAnsiTheme="minorHAnsi" w:cstheme="minorHAnsi"/>
          <w:sz w:val="20"/>
          <w:szCs w:val="20"/>
        </w:rPr>
        <w:t>inale</w:t>
      </w:r>
      <w:r w:rsidR="00EF7E7B">
        <w:rPr>
          <w:rFonts w:asciiTheme="minorHAnsi" w:eastAsia="Trebuchet MS" w:hAnsiTheme="minorHAnsi" w:cstheme="minorHAnsi"/>
          <w:sz w:val="20"/>
          <w:szCs w:val="20"/>
        </w:rPr>
        <w:t xml:space="preserve">, </w:t>
      </w:r>
      <w:r w:rsidR="00CF451B">
        <w:rPr>
          <w:rFonts w:asciiTheme="minorHAnsi" w:eastAsia="Trebuchet MS" w:hAnsiTheme="minorHAnsi" w:cstheme="minorHAnsi"/>
          <w:sz w:val="20"/>
          <w:szCs w:val="20"/>
        </w:rPr>
        <w:t xml:space="preserve">le </w:t>
      </w:r>
      <w:r w:rsidR="0076700B" w:rsidRPr="00DC6F6A">
        <w:rPr>
          <w:rFonts w:asciiTheme="minorHAnsi" w:eastAsia="Trebuchet MS" w:hAnsiTheme="minorHAnsi" w:cstheme="minorHAnsi"/>
          <w:b/>
          <w:bCs/>
          <w:sz w:val="20"/>
          <w:szCs w:val="20"/>
        </w:rPr>
        <w:t>jeudi 1</w:t>
      </w:r>
      <w:r w:rsidR="00CF451B" w:rsidRPr="00DC6F6A">
        <w:rPr>
          <w:rFonts w:asciiTheme="minorHAnsi" w:eastAsia="Trebuchet MS" w:hAnsiTheme="minorHAnsi" w:cstheme="minorHAnsi"/>
          <w:b/>
          <w:bCs/>
          <w:sz w:val="20"/>
          <w:szCs w:val="20"/>
        </w:rPr>
        <w:t xml:space="preserve">9 </w:t>
      </w:r>
      <w:r w:rsidR="0076700B" w:rsidRPr="00DC6F6A">
        <w:rPr>
          <w:rFonts w:asciiTheme="minorHAnsi" w:eastAsia="Trebuchet MS" w:hAnsiTheme="minorHAnsi" w:cstheme="minorHAnsi"/>
          <w:b/>
          <w:bCs/>
          <w:sz w:val="20"/>
          <w:szCs w:val="20"/>
        </w:rPr>
        <w:t>mai 202</w:t>
      </w:r>
      <w:r w:rsidR="00DC6F6A">
        <w:rPr>
          <w:rFonts w:asciiTheme="minorHAnsi" w:eastAsia="Trebuchet MS" w:hAnsiTheme="minorHAnsi" w:cstheme="minorHAnsi"/>
          <w:b/>
          <w:bCs/>
          <w:sz w:val="20"/>
          <w:szCs w:val="20"/>
        </w:rPr>
        <w:t>6</w:t>
      </w:r>
      <w:r w:rsidR="0076700B">
        <w:rPr>
          <w:rFonts w:asciiTheme="minorHAnsi" w:eastAsia="Trebuchet MS" w:hAnsiTheme="minorHAnsi" w:cstheme="minorHAnsi"/>
          <w:sz w:val="20"/>
          <w:szCs w:val="20"/>
        </w:rPr>
        <w:t xml:space="preserve"> à la </w:t>
      </w:r>
      <w:hyperlink r:id="rId11" w:history="1">
        <w:r w:rsidR="0076700B" w:rsidRPr="00CE5E29">
          <w:rPr>
            <w:rStyle w:val="Lienhypertexte"/>
            <w:rFonts w:asciiTheme="minorHAnsi" w:eastAsia="Trebuchet MS" w:hAnsiTheme="minorHAnsi" w:cstheme="minorHAnsi"/>
            <w:b/>
            <w:bCs/>
            <w:sz w:val="20"/>
            <w:szCs w:val="20"/>
          </w:rPr>
          <w:t>Seine Musicale</w:t>
        </w:r>
      </w:hyperlink>
      <w:r w:rsidR="00CF451B" w:rsidRPr="0076700B">
        <w:rPr>
          <w:rFonts w:asciiTheme="minorHAnsi" w:eastAsia="Trebuchet MS" w:hAnsiTheme="minorHAnsi" w:cstheme="minorHAnsi"/>
          <w:b/>
          <w:bCs/>
          <w:sz w:val="20"/>
          <w:szCs w:val="20"/>
        </w:rPr>
        <w:t xml:space="preserve"> </w:t>
      </w:r>
      <w:r w:rsidR="0076700B" w:rsidRPr="0076700B">
        <w:rPr>
          <w:rFonts w:asciiTheme="minorHAnsi" w:eastAsia="Trebuchet MS" w:hAnsiTheme="minorHAnsi" w:cstheme="minorHAnsi"/>
          <w:sz w:val="20"/>
          <w:szCs w:val="20"/>
        </w:rPr>
        <w:t>de</w:t>
      </w:r>
      <w:r w:rsidR="0076700B" w:rsidRPr="0076700B">
        <w:rPr>
          <w:rFonts w:asciiTheme="minorHAnsi" w:eastAsia="Trebuchet MS" w:hAnsiTheme="minorHAnsi" w:cstheme="minorHAnsi"/>
          <w:b/>
          <w:bCs/>
          <w:sz w:val="20"/>
          <w:szCs w:val="20"/>
        </w:rPr>
        <w:t xml:space="preserve"> Boulogne Billancourt</w:t>
      </w:r>
      <w:r w:rsidR="0076700B">
        <w:rPr>
          <w:rFonts w:asciiTheme="minorHAnsi" w:eastAsia="Trebuchet MS" w:hAnsiTheme="minorHAnsi" w:cstheme="minorHAnsi"/>
          <w:sz w:val="20"/>
          <w:szCs w:val="20"/>
        </w:rPr>
        <w:t xml:space="preserve"> </w:t>
      </w:r>
      <w:r w:rsidR="007221C0">
        <w:rPr>
          <w:rFonts w:asciiTheme="minorHAnsi" w:eastAsia="Trebuchet MS" w:hAnsiTheme="minorHAnsi" w:cstheme="minorHAnsi"/>
          <w:sz w:val="20"/>
          <w:szCs w:val="20"/>
        </w:rPr>
        <w:t>(phase 3)</w:t>
      </w:r>
      <w:r w:rsidRPr="00A018C9">
        <w:rPr>
          <w:rFonts w:asciiTheme="minorHAnsi" w:eastAsia="Trebuchet MS" w:hAnsiTheme="minorHAnsi" w:cstheme="minorHAnsi"/>
          <w:sz w:val="20"/>
          <w:szCs w:val="20"/>
        </w:rPr>
        <w:t>.</w:t>
      </w:r>
      <w:r w:rsidR="000C74EB">
        <w:rPr>
          <w:rFonts w:asciiTheme="minorHAnsi" w:eastAsia="Trebuchet MS" w:hAnsiTheme="minorHAnsi" w:cstheme="minorHAnsi"/>
          <w:sz w:val="20"/>
          <w:szCs w:val="20"/>
        </w:rPr>
        <w:t xml:space="preserve"> Le thème de </w:t>
      </w:r>
      <w:r w:rsidR="00EF7E7B">
        <w:rPr>
          <w:rFonts w:asciiTheme="minorHAnsi" w:eastAsia="Trebuchet MS" w:hAnsiTheme="minorHAnsi" w:cstheme="minorHAnsi"/>
          <w:sz w:val="20"/>
          <w:szCs w:val="20"/>
        </w:rPr>
        <w:t>cette année tourne autour de</w:t>
      </w:r>
      <w:r w:rsidR="0076700B">
        <w:rPr>
          <w:rFonts w:asciiTheme="minorHAnsi" w:eastAsia="Trebuchet MS" w:hAnsiTheme="minorHAnsi" w:cstheme="minorHAnsi"/>
          <w:sz w:val="20"/>
          <w:szCs w:val="20"/>
        </w:rPr>
        <w:t xml:space="preserve"> </w:t>
      </w:r>
      <w:r w:rsidR="0076700B" w:rsidRPr="00635A6E">
        <w:rPr>
          <w:rFonts w:asciiTheme="minorHAnsi" w:eastAsia="Trebuchet MS" w:hAnsiTheme="minorHAnsi" w:cstheme="minorHAnsi"/>
          <w:b/>
          <w:bCs/>
          <w:sz w:val="20"/>
          <w:szCs w:val="20"/>
        </w:rPr>
        <w:t xml:space="preserve">l’anniversaire des 10 ans du concours </w:t>
      </w:r>
      <w:r w:rsidR="00EF7E7B">
        <w:rPr>
          <w:rFonts w:asciiTheme="minorHAnsi" w:eastAsia="Trebuchet MS" w:hAnsiTheme="minorHAnsi" w:cstheme="minorHAnsi"/>
          <w:sz w:val="20"/>
          <w:szCs w:val="20"/>
        </w:rPr>
        <w:t xml:space="preserve">avec </w:t>
      </w:r>
      <w:r w:rsidR="00DC6F6A">
        <w:rPr>
          <w:rFonts w:asciiTheme="minorHAnsi" w:eastAsia="Trebuchet MS" w:hAnsiTheme="minorHAnsi" w:cstheme="minorHAnsi"/>
          <w:sz w:val="20"/>
          <w:szCs w:val="20"/>
        </w:rPr>
        <w:t>comme</w:t>
      </w:r>
      <w:r w:rsidR="00EF7E7B">
        <w:rPr>
          <w:rFonts w:asciiTheme="minorHAnsi" w:eastAsia="Trebuchet MS" w:hAnsiTheme="minorHAnsi" w:cstheme="minorHAnsi"/>
          <w:sz w:val="20"/>
          <w:szCs w:val="20"/>
        </w:rPr>
        <w:t xml:space="preserve"> baseline</w:t>
      </w:r>
      <w:r w:rsidR="00DC6F6A">
        <w:rPr>
          <w:rFonts w:asciiTheme="minorHAnsi" w:eastAsia="Trebuchet MS" w:hAnsiTheme="minorHAnsi" w:cstheme="minorHAnsi"/>
          <w:sz w:val="20"/>
          <w:szCs w:val="20"/>
        </w:rPr>
        <w:t xml:space="preserve"> </w:t>
      </w:r>
      <w:r w:rsidR="00EF7E7B">
        <w:rPr>
          <w:rFonts w:asciiTheme="minorHAnsi" w:eastAsia="Trebuchet MS" w:hAnsiTheme="minorHAnsi" w:cstheme="minorHAnsi"/>
          <w:sz w:val="20"/>
          <w:szCs w:val="20"/>
        </w:rPr>
        <w:t xml:space="preserve">: </w:t>
      </w:r>
      <w:r w:rsidR="0076700B" w:rsidRPr="00635A6E">
        <w:rPr>
          <w:rFonts w:asciiTheme="minorHAnsi" w:eastAsia="Trebuchet MS" w:hAnsiTheme="minorHAnsi" w:cstheme="minorHAnsi"/>
          <w:b/>
          <w:bCs/>
          <w:i/>
          <w:iCs/>
          <w:sz w:val="20"/>
          <w:szCs w:val="20"/>
        </w:rPr>
        <w:t>10 ANS D’ÉMOTIONS ENTREPRENEURIALES ET L’AVENTURE CONTINUE AVEC VOUS !</w:t>
      </w:r>
    </w:p>
    <w:p w14:paraId="44473E86" w14:textId="77777777" w:rsidR="00A018C9" w:rsidRPr="00A018C9" w:rsidRDefault="00A018C9" w:rsidP="00A018C9">
      <w:pPr>
        <w:jc w:val="both"/>
        <w:rPr>
          <w:rFonts w:asciiTheme="minorHAnsi" w:eastAsia="Trebuchet MS" w:hAnsiTheme="minorHAnsi" w:cstheme="minorHAnsi"/>
          <w:sz w:val="20"/>
          <w:szCs w:val="20"/>
        </w:rPr>
      </w:pPr>
    </w:p>
    <w:p w14:paraId="0BC2EE3B" w14:textId="1C4B0447" w:rsidR="009E2A30" w:rsidRDefault="00EF7E7B" w:rsidP="00A018C9">
      <w:pPr>
        <w:jc w:val="both"/>
        <w:rPr>
          <w:rFonts w:asciiTheme="minorHAnsi" w:eastAsia="Trebuchet MS" w:hAnsiTheme="minorHAnsi" w:cstheme="minorHAnsi"/>
          <w:sz w:val="20"/>
          <w:szCs w:val="20"/>
        </w:rPr>
      </w:pPr>
      <w:r>
        <w:rPr>
          <w:rFonts w:asciiTheme="minorHAnsi" w:eastAsia="Trebuchet MS" w:hAnsiTheme="minorHAnsi" w:cstheme="minorHAnsi"/>
          <w:sz w:val="20"/>
          <w:szCs w:val="20"/>
        </w:rPr>
        <w:t xml:space="preserve">Concernant </w:t>
      </w:r>
      <w:r w:rsidR="00087C45">
        <w:rPr>
          <w:rFonts w:asciiTheme="minorHAnsi" w:eastAsia="Trebuchet MS" w:hAnsiTheme="minorHAnsi" w:cstheme="minorHAnsi"/>
          <w:sz w:val="20"/>
          <w:szCs w:val="20"/>
        </w:rPr>
        <w:t>la Grande Soirée Finale</w:t>
      </w:r>
      <w:r>
        <w:rPr>
          <w:rFonts w:asciiTheme="minorHAnsi" w:eastAsia="Trebuchet MS" w:hAnsiTheme="minorHAnsi" w:cstheme="minorHAnsi"/>
          <w:sz w:val="20"/>
          <w:szCs w:val="20"/>
        </w:rPr>
        <w:t>, elle</w:t>
      </w:r>
      <w:r w:rsidR="009E2A30">
        <w:rPr>
          <w:rFonts w:asciiTheme="minorHAnsi" w:eastAsia="Trebuchet MS" w:hAnsiTheme="minorHAnsi" w:cstheme="minorHAnsi"/>
          <w:sz w:val="20"/>
          <w:szCs w:val="20"/>
        </w:rPr>
        <w:t xml:space="preserve"> récompense les </w:t>
      </w:r>
      <w:r w:rsidR="00635A6E" w:rsidRPr="00635A6E">
        <w:rPr>
          <w:rFonts w:asciiTheme="minorHAnsi" w:eastAsia="Trebuchet MS" w:hAnsiTheme="minorHAnsi" w:cstheme="minorHAnsi"/>
          <w:b/>
          <w:bCs/>
          <w:sz w:val="20"/>
          <w:szCs w:val="20"/>
        </w:rPr>
        <w:t>7</w:t>
      </w:r>
      <w:r w:rsidR="009E2A30" w:rsidRPr="00635A6E">
        <w:rPr>
          <w:rFonts w:asciiTheme="minorHAnsi" w:eastAsia="Trebuchet MS" w:hAnsiTheme="minorHAnsi" w:cstheme="minorHAnsi"/>
          <w:b/>
          <w:bCs/>
          <w:sz w:val="20"/>
          <w:szCs w:val="20"/>
        </w:rPr>
        <w:t xml:space="preserve"> lauréats</w:t>
      </w:r>
      <w:r w:rsidR="009E2A30">
        <w:rPr>
          <w:rFonts w:asciiTheme="minorHAnsi" w:eastAsia="Trebuchet MS" w:hAnsiTheme="minorHAnsi" w:cstheme="minorHAnsi"/>
          <w:sz w:val="20"/>
          <w:szCs w:val="20"/>
        </w:rPr>
        <w:t xml:space="preserve"> du concours selon les </w:t>
      </w:r>
      <w:r w:rsidR="00635A6E" w:rsidRPr="00635A6E">
        <w:rPr>
          <w:rFonts w:asciiTheme="minorHAnsi" w:eastAsia="Trebuchet MS" w:hAnsiTheme="minorHAnsi" w:cstheme="minorHAnsi"/>
          <w:b/>
          <w:bCs/>
          <w:sz w:val="20"/>
          <w:szCs w:val="20"/>
        </w:rPr>
        <w:t>7</w:t>
      </w:r>
      <w:r w:rsidR="009E2A30" w:rsidRPr="00635A6E">
        <w:rPr>
          <w:rFonts w:asciiTheme="minorHAnsi" w:eastAsia="Trebuchet MS" w:hAnsiTheme="minorHAnsi" w:cstheme="minorHAnsi"/>
          <w:b/>
          <w:bCs/>
          <w:sz w:val="20"/>
          <w:szCs w:val="20"/>
        </w:rPr>
        <w:t xml:space="preserve"> catégories</w:t>
      </w:r>
      <w:r w:rsidR="009E2A30">
        <w:rPr>
          <w:rFonts w:asciiTheme="minorHAnsi" w:eastAsia="Trebuchet MS" w:hAnsiTheme="minorHAnsi" w:cstheme="minorHAnsi"/>
          <w:sz w:val="20"/>
          <w:szCs w:val="20"/>
        </w:rPr>
        <w:t xml:space="preserve"> de Prix suivantes :</w:t>
      </w:r>
    </w:p>
    <w:p w14:paraId="63539392" w14:textId="0F179379" w:rsidR="00DC6F6A" w:rsidRPr="00DC6F6A" w:rsidRDefault="00DC6F6A" w:rsidP="00DC6F6A">
      <w:pPr>
        <w:pStyle w:val="Paragraphedeliste"/>
        <w:numPr>
          <w:ilvl w:val="0"/>
          <w:numId w:val="41"/>
        </w:numPr>
        <w:jc w:val="both"/>
        <w:rPr>
          <w:rFonts w:asciiTheme="minorHAnsi" w:eastAsia="Trebuchet MS" w:hAnsiTheme="minorHAnsi" w:cstheme="minorHAnsi"/>
          <w:b/>
          <w:bCs/>
          <w:sz w:val="20"/>
          <w:szCs w:val="20"/>
        </w:rPr>
      </w:pPr>
      <w:r w:rsidRPr="00635A6E">
        <w:rPr>
          <w:rFonts w:asciiTheme="minorHAnsi" w:eastAsia="Trebuchet MS" w:hAnsiTheme="minorHAnsi" w:cstheme="minorHAnsi"/>
          <w:b/>
          <w:bCs/>
          <w:sz w:val="20"/>
          <w:szCs w:val="20"/>
        </w:rPr>
        <w:t>Prix Création sociale et solidaire</w:t>
      </w:r>
    </w:p>
    <w:p w14:paraId="1CC5E82A" w14:textId="7A74865D" w:rsidR="00635A6E" w:rsidRPr="00635A6E" w:rsidRDefault="00635A6E" w:rsidP="00635A6E">
      <w:pPr>
        <w:pStyle w:val="Paragraphedeliste"/>
        <w:numPr>
          <w:ilvl w:val="0"/>
          <w:numId w:val="41"/>
        </w:numPr>
        <w:jc w:val="both"/>
        <w:rPr>
          <w:rFonts w:asciiTheme="minorHAnsi" w:eastAsia="Trebuchet MS" w:hAnsiTheme="minorHAnsi" w:cstheme="minorHAnsi"/>
          <w:b/>
          <w:bCs/>
          <w:sz w:val="20"/>
          <w:szCs w:val="20"/>
        </w:rPr>
      </w:pPr>
      <w:r w:rsidRPr="00635A6E">
        <w:rPr>
          <w:rFonts w:asciiTheme="minorHAnsi" w:eastAsia="Trebuchet MS" w:hAnsiTheme="minorHAnsi" w:cstheme="minorHAnsi"/>
          <w:b/>
          <w:bCs/>
          <w:sz w:val="20"/>
          <w:szCs w:val="20"/>
        </w:rPr>
        <w:t>Prix Entrepreneuriat au féminin</w:t>
      </w:r>
    </w:p>
    <w:p w14:paraId="7ED0A5F4" w14:textId="77777777" w:rsidR="00DC6F6A" w:rsidRPr="00635A6E" w:rsidRDefault="00DC6F6A" w:rsidP="00DC6F6A">
      <w:pPr>
        <w:pStyle w:val="Paragraphedeliste"/>
        <w:numPr>
          <w:ilvl w:val="0"/>
          <w:numId w:val="41"/>
        </w:numPr>
        <w:jc w:val="both"/>
        <w:rPr>
          <w:rFonts w:asciiTheme="minorHAnsi" w:eastAsia="Trebuchet MS" w:hAnsiTheme="minorHAnsi" w:cstheme="minorHAnsi"/>
          <w:b/>
          <w:bCs/>
          <w:sz w:val="20"/>
          <w:szCs w:val="20"/>
        </w:rPr>
      </w:pPr>
      <w:r w:rsidRPr="00635A6E">
        <w:rPr>
          <w:rFonts w:asciiTheme="minorHAnsi" w:eastAsia="Trebuchet MS" w:hAnsiTheme="minorHAnsi" w:cstheme="minorHAnsi"/>
          <w:b/>
          <w:bCs/>
          <w:sz w:val="20"/>
          <w:szCs w:val="20"/>
        </w:rPr>
        <w:t>Prix Tech for 92</w:t>
      </w:r>
    </w:p>
    <w:p w14:paraId="0FB4C574" w14:textId="764EA7A0" w:rsidR="009E2A30" w:rsidRPr="00635A6E" w:rsidRDefault="00635A6E" w:rsidP="00635A6E">
      <w:pPr>
        <w:pStyle w:val="Paragraphedeliste"/>
        <w:numPr>
          <w:ilvl w:val="0"/>
          <w:numId w:val="41"/>
        </w:numPr>
        <w:jc w:val="both"/>
        <w:rPr>
          <w:rFonts w:asciiTheme="minorHAnsi" w:eastAsia="Trebuchet MS" w:hAnsiTheme="minorHAnsi" w:cstheme="minorHAnsi"/>
          <w:b/>
          <w:bCs/>
          <w:sz w:val="20"/>
          <w:szCs w:val="20"/>
        </w:rPr>
      </w:pPr>
      <w:r w:rsidRPr="00635A6E">
        <w:rPr>
          <w:rFonts w:asciiTheme="minorHAnsi" w:eastAsia="Trebuchet MS" w:hAnsiTheme="minorHAnsi" w:cstheme="minorHAnsi"/>
          <w:b/>
          <w:bCs/>
          <w:sz w:val="20"/>
          <w:szCs w:val="20"/>
        </w:rPr>
        <w:t>Prix Étoile montante</w:t>
      </w:r>
    </w:p>
    <w:p w14:paraId="13E6DF13" w14:textId="77777777" w:rsidR="00635A6E" w:rsidRPr="009E2A30" w:rsidRDefault="00635A6E" w:rsidP="00635A6E">
      <w:pPr>
        <w:pStyle w:val="Paragraphedeliste"/>
        <w:jc w:val="both"/>
        <w:rPr>
          <w:rFonts w:asciiTheme="minorHAnsi" w:eastAsia="Trebuchet MS" w:hAnsiTheme="minorHAnsi" w:cstheme="minorHAnsi"/>
          <w:sz w:val="20"/>
          <w:szCs w:val="20"/>
        </w:rPr>
      </w:pPr>
    </w:p>
    <w:p w14:paraId="2507B288" w14:textId="3F39F662" w:rsidR="009E2A30" w:rsidRPr="00800A5C" w:rsidRDefault="009E2A30" w:rsidP="009E2A30">
      <w:pPr>
        <w:jc w:val="both"/>
        <w:rPr>
          <w:rFonts w:asciiTheme="minorHAnsi" w:eastAsia="Trebuchet MS" w:hAnsiTheme="minorHAnsi" w:cstheme="minorHAnsi"/>
          <w:i/>
          <w:iCs/>
          <w:sz w:val="20"/>
          <w:szCs w:val="20"/>
        </w:rPr>
      </w:pPr>
      <w:r w:rsidRPr="00800A5C">
        <w:rPr>
          <w:rFonts w:asciiTheme="minorHAnsi" w:eastAsia="Trebuchet MS" w:hAnsiTheme="minorHAnsi" w:cstheme="minorHAnsi"/>
          <w:i/>
          <w:iCs/>
          <w:sz w:val="20"/>
          <w:szCs w:val="20"/>
        </w:rPr>
        <w:t>Les prix spéciaux</w:t>
      </w:r>
      <w:r w:rsidR="00DC6F6A">
        <w:rPr>
          <w:rFonts w:asciiTheme="minorHAnsi" w:eastAsia="Trebuchet MS" w:hAnsiTheme="minorHAnsi" w:cstheme="minorHAnsi"/>
          <w:i/>
          <w:iCs/>
          <w:sz w:val="20"/>
          <w:szCs w:val="20"/>
        </w:rPr>
        <w:t xml:space="preserve"> </w:t>
      </w:r>
      <w:r w:rsidRPr="00800A5C">
        <w:rPr>
          <w:rFonts w:asciiTheme="minorHAnsi" w:eastAsia="Trebuchet MS" w:hAnsiTheme="minorHAnsi" w:cstheme="minorHAnsi"/>
          <w:i/>
          <w:iCs/>
          <w:sz w:val="20"/>
          <w:szCs w:val="20"/>
        </w:rPr>
        <w:t xml:space="preserve">: </w:t>
      </w:r>
    </w:p>
    <w:p w14:paraId="3358D882" w14:textId="77777777" w:rsidR="009E2A30" w:rsidRPr="00635A6E" w:rsidRDefault="009E2A30" w:rsidP="00800A5C">
      <w:pPr>
        <w:pStyle w:val="Paragraphedeliste"/>
        <w:numPr>
          <w:ilvl w:val="0"/>
          <w:numId w:val="42"/>
        </w:numPr>
        <w:jc w:val="both"/>
        <w:rPr>
          <w:rFonts w:asciiTheme="minorHAnsi" w:eastAsia="Trebuchet MS" w:hAnsiTheme="minorHAnsi" w:cstheme="minorHAnsi"/>
          <w:b/>
          <w:bCs/>
          <w:sz w:val="20"/>
          <w:szCs w:val="20"/>
        </w:rPr>
      </w:pPr>
      <w:r w:rsidRPr="00635A6E">
        <w:rPr>
          <w:rFonts w:asciiTheme="minorHAnsi" w:eastAsia="Trebuchet MS" w:hAnsiTheme="minorHAnsi" w:cstheme="minorHAnsi"/>
          <w:b/>
          <w:bCs/>
          <w:sz w:val="20"/>
          <w:szCs w:val="20"/>
        </w:rPr>
        <w:t xml:space="preserve">Grand Prix Made in 92 </w:t>
      </w:r>
    </w:p>
    <w:p w14:paraId="7276C98B" w14:textId="77777777" w:rsidR="009E2A30" w:rsidRPr="00635A6E" w:rsidRDefault="009E2A30" w:rsidP="00800A5C">
      <w:pPr>
        <w:pStyle w:val="Paragraphedeliste"/>
        <w:numPr>
          <w:ilvl w:val="0"/>
          <w:numId w:val="42"/>
        </w:numPr>
        <w:jc w:val="both"/>
        <w:rPr>
          <w:rFonts w:asciiTheme="minorHAnsi" w:eastAsia="Trebuchet MS" w:hAnsiTheme="minorHAnsi" w:cstheme="minorHAnsi"/>
          <w:b/>
          <w:bCs/>
          <w:sz w:val="20"/>
          <w:szCs w:val="20"/>
        </w:rPr>
      </w:pPr>
      <w:r w:rsidRPr="00635A6E">
        <w:rPr>
          <w:rFonts w:asciiTheme="minorHAnsi" w:eastAsia="Trebuchet MS" w:hAnsiTheme="minorHAnsi" w:cstheme="minorHAnsi"/>
          <w:b/>
          <w:bCs/>
          <w:sz w:val="20"/>
          <w:szCs w:val="20"/>
        </w:rPr>
        <w:t xml:space="preserve">Prix de l’internaute </w:t>
      </w:r>
    </w:p>
    <w:p w14:paraId="521EBCED" w14:textId="77777777" w:rsidR="009E2A30" w:rsidRPr="00635A6E" w:rsidRDefault="009E2A30" w:rsidP="00800A5C">
      <w:pPr>
        <w:pStyle w:val="Paragraphedeliste"/>
        <w:numPr>
          <w:ilvl w:val="0"/>
          <w:numId w:val="42"/>
        </w:numPr>
        <w:jc w:val="both"/>
        <w:rPr>
          <w:rFonts w:asciiTheme="minorHAnsi" w:eastAsia="Trebuchet MS" w:hAnsiTheme="minorHAnsi" w:cstheme="minorHAnsi"/>
          <w:b/>
          <w:bCs/>
          <w:sz w:val="20"/>
          <w:szCs w:val="20"/>
        </w:rPr>
      </w:pPr>
      <w:r w:rsidRPr="00635A6E">
        <w:rPr>
          <w:rFonts w:asciiTheme="minorHAnsi" w:eastAsia="Trebuchet MS" w:hAnsiTheme="minorHAnsi" w:cstheme="minorHAnsi"/>
          <w:b/>
          <w:bCs/>
          <w:sz w:val="20"/>
          <w:szCs w:val="20"/>
        </w:rPr>
        <w:t xml:space="preserve">Prix du public </w:t>
      </w:r>
    </w:p>
    <w:p w14:paraId="1C1895BA" w14:textId="77777777" w:rsidR="009E2A30" w:rsidRDefault="009E2A30" w:rsidP="00A018C9">
      <w:pPr>
        <w:jc w:val="both"/>
        <w:rPr>
          <w:rFonts w:asciiTheme="minorHAnsi" w:eastAsia="Trebuchet MS" w:hAnsiTheme="minorHAnsi" w:cstheme="minorHAnsi"/>
          <w:sz w:val="20"/>
          <w:szCs w:val="20"/>
        </w:rPr>
      </w:pPr>
    </w:p>
    <w:p w14:paraId="6EC60DEE" w14:textId="0A7BFDF3" w:rsidR="00A018C9" w:rsidRDefault="00253232" w:rsidP="00A018C9">
      <w:pPr>
        <w:jc w:val="both"/>
        <w:rPr>
          <w:rFonts w:asciiTheme="minorHAnsi" w:eastAsia="Trebuchet MS" w:hAnsiTheme="minorHAnsi" w:cstheme="minorHAnsi"/>
          <w:sz w:val="20"/>
          <w:szCs w:val="20"/>
        </w:rPr>
      </w:pPr>
      <w:r w:rsidRPr="00253232">
        <w:rPr>
          <w:rFonts w:asciiTheme="minorHAnsi" w:eastAsia="Trebuchet MS" w:hAnsiTheme="minorHAnsi" w:cstheme="minorHAnsi"/>
          <w:sz w:val="20"/>
          <w:szCs w:val="20"/>
        </w:rPr>
        <w:t>Lors des quatre étapes territoriales, les candidats retenus présentent leur entreprise à travers un pitch. Chaque étape accueille entre 16 et 20 participants répartis dans les quatre catégories suivantes : Prix Création sociale et solidaire, Prix Entrepreneuriat au féminin, Prix Tech for 92 et Prix Étoile montante. À l’issue de ces sélections, les 16 finalistes auront l’opportunité de pitcher à nouveau leur projet devant le public lors de la Grande Soirée Finale.</w:t>
      </w:r>
      <w:r>
        <w:rPr>
          <w:rFonts w:asciiTheme="minorHAnsi" w:eastAsia="Trebuchet MS" w:hAnsiTheme="minorHAnsi" w:cstheme="minorHAnsi"/>
          <w:sz w:val="20"/>
          <w:szCs w:val="20"/>
        </w:rPr>
        <w:t xml:space="preserve"> </w:t>
      </w:r>
      <w:r w:rsidR="00635A6E">
        <w:rPr>
          <w:rFonts w:asciiTheme="minorHAnsi" w:eastAsia="Trebuchet MS" w:hAnsiTheme="minorHAnsi" w:cstheme="minorHAnsi"/>
          <w:sz w:val="20"/>
          <w:szCs w:val="20"/>
        </w:rPr>
        <w:t xml:space="preserve">Cette édition a pour objectif d’accueillir </w:t>
      </w:r>
      <w:r w:rsidR="00635A6E" w:rsidRPr="00635A6E">
        <w:rPr>
          <w:rFonts w:asciiTheme="minorHAnsi" w:eastAsia="Trebuchet MS" w:hAnsiTheme="minorHAnsi" w:cstheme="minorHAnsi"/>
          <w:b/>
          <w:bCs/>
          <w:sz w:val="20"/>
          <w:szCs w:val="20"/>
        </w:rPr>
        <w:t>800 personnes</w:t>
      </w:r>
      <w:r w:rsidR="00800A5C" w:rsidRPr="00635A6E">
        <w:rPr>
          <w:rFonts w:asciiTheme="minorHAnsi" w:eastAsia="Trebuchet MS" w:hAnsiTheme="minorHAnsi" w:cstheme="minorHAnsi"/>
          <w:b/>
          <w:bCs/>
          <w:sz w:val="20"/>
          <w:szCs w:val="20"/>
        </w:rPr>
        <w:t>.</w:t>
      </w:r>
      <w:r w:rsidR="00A018C9" w:rsidRPr="00A018C9">
        <w:rPr>
          <w:rFonts w:asciiTheme="minorHAnsi" w:eastAsia="Trebuchet MS" w:hAnsiTheme="minorHAnsi" w:cstheme="minorHAnsi"/>
          <w:sz w:val="20"/>
          <w:szCs w:val="20"/>
        </w:rPr>
        <w:t xml:space="preserve"> Nous avons donc besoin d'une </w:t>
      </w:r>
      <w:r w:rsidR="00A018C9" w:rsidRPr="00635A6E">
        <w:rPr>
          <w:rFonts w:asciiTheme="minorHAnsi" w:eastAsia="Trebuchet MS" w:hAnsiTheme="minorHAnsi" w:cstheme="minorHAnsi"/>
          <w:b/>
          <w:bCs/>
          <w:sz w:val="20"/>
          <w:szCs w:val="20"/>
        </w:rPr>
        <w:t>agence événementielle</w:t>
      </w:r>
      <w:r w:rsidR="00A018C9" w:rsidRPr="00A018C9">
        <w:rPr>
          <w:rFonts w:asciiTheme="minorHAnsi" w:eastAsia="Trebuchet MS" w:hAnsiTheme="minorHAnsi" w:cstheme="minorHAnsi"/>
          <w:sz w:val="20"/>
          <w:szCs w:val="20"/>
        </w:rPr>
        <w:t xml:space="preserve"> qui </w:t>
      </w:r>
      <w:r w:rsidR="007221C0">
        <w:rPr>
          <w:rFonts w:asciiTheme="minorHAnsi" w:eastAsia="Trebuchet MS" w:hAnsiTheme="minorHAnsi" w:cstheme="minorHAnsi"/>
          <w:sz w:val="20"/>
          <w:szCs w:val="20"/>
        </w:rPr>
        <w:t xml:space="preserve">nous </w:t>
      </w:r>
      <w:r w:rsidR="007221C0" w:rsidRPr="00635A6E">
        <w:rPr>
          <w:rFonts w:asciiTheme="minorHAnsi" w:eastAsia="Trebuchet MS" w:hAnsiTheme="minorHAnsi" w:cstheme="minorHAnsi"/>
          <w:b/>
          <w:bCs/>
          <w:sz w:val="20"/>
          <w:szCs w:val="20"/>
        </w:rPr>
        <w:t xml:space="preserve">accompagnera dans l’organisation de cette phase </w:t>
      </w:r>
      <w:r w:rsidR="00800A5C" w:rsidRPr="00635A6E">
        <w:rPr>
          <w:rFonts w:asciiTheme="minorHAnsi" w:eastAsia="Trebuchet MS" w:hAnsiTheme="minorHAnsi" w:cstheme="minorHAnsi"/>
          <w:b/>
          <w:bCs/>
          <w:sz w:val="20"/>
          <w:szCs w:val="20"/>
        </w:rPr>
        <w:t>3</w:t>
      </w:r>
      <w:r w:rsidR="007221C0">
        <w:rPr>
          <w:rFonts w:asciiTheme="minorHAnsi" w:eastAsia="Trebuchet MS" w:hAnsiTheme="minorHAnsi" w:cstheme="minorHAnsi"/>
          <w:sz w:val="20"/>
          <w:szCs w:val="20"/>
        </w:rPr>
        <w:t xml:space="preserve">. </w:t>
      </w:r>
      <w:r w:rsidR="00800A5C">
        <w:rPr>
          <w:rFonts w:asciiTheme="minorHAnsi" w:eastAsia="Trebuchet MS" w:hAnsiTheme="minorHAnsi" w:cstheme="minorHAnsi"/>
          <w:sz w:val="20"/>
          <w:szCs w:val="20"/>
        </w:rPr>
        <w:t xml:space="preserve">Cette Grande Soirée Finale aura </w:t>
      </w:r>
      <w:r w:rsidR="0097142F">
        <w:rPr>
          <w:rFonts w:asciiTheme="minorHAnsi" w:eastAsia="Trebuchet MS" w:hAnsiTheme="minorHAnsi" w:cstheme="minorHAnsi"/>
          <w:sz w:val="20"/>
          <w:szCs w:val="20"/>
        </w:rPr>
        <w:t>lieu sur le territoire des Hauts-de-Seine</w:t>
      </w:r>
      <w:r w:rsidR="00800A5C">
        <w:rPr>
          <w:rFonts w:asciiTheme="minorHAnsi" w:eastAsia="Trebuchet MS" w:hAnsiTheme="minorHAnsi" w:cstheme="minorHAnsi"/>
          <w:sz w:val="20"/>
          <w:szCs w:val="20"/>
        </w:rPr>
        <w:t xml:space="preserve">, à </w:t>
      </w:r>
      <w:r w:rsidR="00635A6E" w:rsidRPr="00635A6E">
        <w:rPr>
          <w:rFonts w:asciiTheme="minorHAnsi" w:eastAsia="Trebuchet MS" w:hAnsiTheme="minorHAnsi" w:cstheme="minorHAnsi"/>
          <w:b/>
          <w:bCs/>
          <w:sz w:val="20"/>
          <w:szCs w:val="20"/>
        </w:rPr>
        <w:t>Boulogne-Billancourt</w:t>
      </w:r>
      <w:r w:rsidR="00DC6F6A">
        <w:rPr>
          <w:rFonts w:asciiTheme="minorHAnsi" w:eastAsia="Trebuchet MS" w:hAnsiTheme="minorHAnsi" w:cstheme="minorHAnsi"/>
          <w:sz w:val="20"/>
          <w:szCs w:val="20"/>
        </w:rPr>
        <w:t xml:space="preserve">, à la </w:t>
      </w:r>
      <w:r w:rsidR="00DC6F6A" w:rsidRPr="00DC6F6A">
        <w:rPr>
          <w:rFonts w:asciiTheme="minorHAnsi" w:eastAsia="Trebuchet MS" w:hAnsiTheme="minorHAnsi" w:cstheme="minorHAnsi"/>
          <w:b/>
          <w:bCs/>
          <w:sz w:val="20"/>
          <w:szCs w:val="20"/>
        </w:rPr>
        <w:t>Seine Musicale</w:t>
      </w:r>
      <w:r w:rsidR="00DC6F6A">
        <w:rPr>
          <w:rFonts w:asciiTheme="minorHAnsi" w:eastAsia="Trebuchet MS" w:hAnsiTheme="minorHAnsi" w:cstheme="minorHAnsi"/>
          <w:sz w:val="20"/>
          <w:szCs w:val="20"/>
        </w:rPr>
        <w:t>.</w:t>
      </w:r>
    </w:p>
    <w:p w14:paraId="2F69CF03" w14:textId="093772F8" w:rsidR="00F217AC" w:rsidRDefault="00F217AC" w:rsidP="00A018C9">
      <w:pPr>
        <w:jc w:val="both"/>
        <w:rPr>
          <w:rFonts w:asciiTheme="minorHAnsi" w:eastAsia="Trebuchet MS" w:hAnsiTheme="minorHAnsi" w:cstheme="minorHAnsi"/>
          <w:sz w:val="20"/>
          <w:szCs w:val="20"/>
        </w:rPr>
      </w:pPr>
    </w:p>
    <w:p w14:paraId="1FF1B285" w14:textId="77777777" w:rsidR="00635A6E" w:rsidRDefault="00635A6E">
      <w:pPr>
        <w:rPr>
          <w:rFonts w:asciiTheme="minorHAnsi" w:eastAsia="Trebuchet MS" w:hAnsiTheme="minorHAnsi" w:cstheme="minorHAnsi"/>
          <w:b/>
          <w:bCs/>
          <w:color w:val="000000"/>
          <w:kern w:val="32"/>
          <w:sz w:val="28"/>
          <w:szCs w:val="28"/>
        </w:rPr>
      </w:pPr>
      <w:bookmarkStart w:id="2" w:name="_Toc129256726"/>
      <w:r>
        <w:rPr>
          <w:rFonts w:asciiTheme="minorHAnsi" w:eastAsia="Trebuchet MS" w:hAnsiTheme="minorHAnsi" w:cstheme="minorHAnsi"/>
          <w:color w:val="000000"/>
          <w:sz w:val="28"/>
          <w:szCs w:val="28"/>
        </w:rPr>
        <w:br w:type="page"/>
      </w:r>
    </w:p>
    <w:p w14:paraId="1BDF7E47" w14:textId="31D05135" w:rsidR="00635A6E" w:rsidRPr="00635A6E" w:rsidRDefault="00A018C9" w:rsidP="00635A6E">
      <w:pPr>
        <w:pStyle w:val="Titre1"/>
        <w:numPr>
          <w:ilvl w:val="0"/>
          <w:numId w:val="11"/>
        </w:numPr>
        <w:jc w:val="both"/>
        <w:rPr>
          <w:rFonts w:asciiTheme="minorHAnsi" w:eastAsia="Trebuchet MS" w:hAnsiTheme="minorHAnsi" w:cstheme="minorHAnsi"/>
          <w:color w:val="000000"/>
          <w:sz w:val="28"/>
          <w:szCs w:val="28"/>
        </w:rPr>
      </w:pPr>
      <w:r w:rsidRPr="00583BBC">
        <w:rPr>
          <w:rFonts w:asciiTheme="minorHAnsi" w:eastAsia="Trebuchet MS" w:hAnsiTheme="minorHAnsi" w:cstheme="minorHAnsi"/>
          <w:color w:val="000000"/>
          <w:sz w:val="28"/>
          <w:szCs w:val="28"/>
        </w:rPr>
        <w:lastRenderedPageBreak/>
        <w:t>Description des prestations attendues</w:t>
      </w:r>
      <w:bookmarkEnd w:id="2"/>
    </w:p>
    <w:p w14:paraId="010E290B" w14:textId="51C9F84B" w:rsidR="00A018C9" w:rsidRPr="00A018C9" w:rsidRDefault="00A018C9" w:rsidP="00A018C9">
      <w:pPr>
        <w:jc w:val="both"/>
        <w:rPr>
          <w:rFonts w:asciiTheme="minorHAnsi" w:eastAsia="Trebuchet MS" w:hAnsiTheme="minorHAnsi" w:cstheme="minorHAnsi"/>
          <w:sz w:val="20"/>
          <w:szCs w:val="20"/>
        </w:rPr>
      </w:pPr>
      <w:r w:rsidRPr="00A018C9">
        <w:rPr>
          <w:rFonts w:asciiTheme="minorHAnsi" w:eastAsia="Trebuchet MS" w:hAnsiTheme="minorHAnsi" w:cstheme="minorHAnsi"/>
          <w:sz w:val="20"/>
          <w:szCs w:val="20"/>
        </w:rPr>
        <w:t xml:space="preserve">La présente consultation a pour objet l’externalisation </w:t>
      </w:r>
      <w:r w:rsidR="007221C0">
        <w:rPr>
          <w:rFonts w:asciiTheme="minorHAnsi" w:eastAsia="Trebuchet MS" w:hAnsiTheme="minorHAnsi" w:cstheme="minorHAnsi"/>
          <w:sz w:val="20"/>
          <w:szCs w:val="20"/>
        </w:rPr>
        <w:t>d’une</w:t>
      </w:r>
      <w:r w:rsidRPr="00A018C9">
        <w:rPr>
          <w:rFonts w:asciiTheme="minorHAnsi" w:eastAsia="Trebuchet MS" w:hAnsiTheme="minorHAnsi" w:cstheme="minorHAnsi"/>
          <w:sz w:val="20"/>
          <w:szCs w:val="20"/>
        </w:rPr>
        <w:t xml:space="preserve"> partie de l’organisation de</w:t>
      </w:r>
      <w:r w:rsidR="00800A5C">
        <w:rPr>
          <w:rFonts w:asciiTheme="minorHAnsi" w:eastAsia="Trebuchet MS" w:hAnsiTheme="minorHAnsi" w:cstheme="minorHAnsi"/>
          <w:sz w:val="20"/>
          <w:szCs w:val="20"/>
        </w:rPr>
        <w:t xml:space="preserve"> la Grande Soirée Finale</w:t>
      </w:r>
      <w:r w:rsidR="007221C0">
        <w:rPr>
          <w:rFonts w:asciiTheme="minorHAnsi" w:eastAsia="Trebuchet MS" w:hAnsiTheme="minorHAnsi" w:cstheme="minorHAnsi"/>
          <w:sz w:val="20"/>
          <w:szCs w:val="20"/>
        </w:rPr>
        <w:t xml:space="preserve"> </w:t>
      </w:r>
      <w:r w:rsidRPr="00A018C9">
        <w:rPr>
          <w:rFonts w:asciiTheme="minorHAnsi" w:eastAsia="Trebuchet MS" w:hAnsiTheme="minorHAnsi" w:cstheme="minorHAnsi"/>
          <w:sz w:val="20"/>
          <w:szCs w:val="20"/>
        </w:rPr>
        <w:t>du concours Made in 92 organisé</w:t>
      </w:r>
      <w:r w:rsidR="00253232">
        <w:rPr>
          <w:rFonts w:asciiTheme="minorHAnsi" w:eastAsia="Trebuchet MS" w:hAnsiTheme="minorHAnsi" w:cstheme="minorHAnsi"/>
          <w:sz w:val="20"/>
          <w:szCs w:val="20"/>
        </w:rPr>
        <w:t>e</w:t>
      </w:r>
      <w:r w:rsidRPr="00A018C9">
        <w:rPr>
          <w:rFonts w:asciiTheme="minorHAnsi" w:eastAsia="Trebuchet MS" w:hAnsiTheme="minorHAnsi" w:cstheme="minorHAnsi"/>
          <w:sz w:val="20"/>
          <w:szCs w:val="20"/>
        </w:rPr>
        <w:t xml:space="preserve"> par la CCI Hauts-de-Seine</w:t>
      </w:r>
      <w:r w:rsidR="007221C0">
        <w:rPr>
          <w:rFonts w:asciiTheme="minorHAnsi" w:eastAsia="Trebuchet MS" w:hAnsiTheme="minorHAnsi" w:cstheme="minorHAnsi"/>
          <w:sz w:val="20"/>
          <w:szCs w:val="20"/>
        </w:rPr>
        <w:t xml:space="preserve"> et le Département des Hauts-de-Seine</w:t>
      </w:r>
      <w:r w:rsidRPr="00A018C9">
        <w:rPr>
          <w:rFonts w:asciiTheme="minorHAnsi" w:eastAsia="Trebuchet MS" w:hAnsiTheme="minorHAnsi" w:cstheme="minorHAnsi"/>
          <w:sz w:val="20"/>
          <w:szCs w:val="20"/>
        </w:rPr>
        <w:t>. Il est demandé à l’agence de prendre en charge les prestations indiquées ci-dessous et de proposer des recommandations</w:t>
      </w:r>
      <w:r w:rsidR="00800A5C">
        <w:rPr>
          <w:rFonts w:asciiTheme="minorHAnsi" w:eastAsia="Trebuchet MS" w:hAnsiTheme="minorHAnsi" w:cstheme="minorHAnsi"/>
          <w:sz w:val="20"/>
          <w:szCs w:val="20"/>
        </w:rPr>
        <w:t>.</w:t>
      </w:r>
      <w:r w:rsidRPr="00A018C9">
        <w:rPr>
          <w:rFonts w:asciiTheme="minorHAnsi" w:eastAsia="Trebuchet MS" w:hAnsiTheme="minorHAnsi" w:cstheme="minorHAnsi"/>
          <w:sz w:val="20"/>
          <w:szCs w:val="20"/>
        </w:rPr>
        <w:t xml:space="preserve"> </w:t>
      </w:r>
    </w:p>
    <w:p w14:paraId="4C686943" w14:textId="77777777" w:rsidR="00234DE2" w:rsidRPr="00A018C9" w:rsidRDefault="00234DE2" w:rsidP="00A018C9">
      <w:pPr>
        <w:jc w:val="both"/>
        <w:rPr>
          <w:rFonts w:asciiTheme="minorHAnsi" w:eastAsia="Trebuchet MS" w:hAnsiTheme="minorHAnsi" w:cstheme="minorHAnsi"/>
          <w:sz w:val="20"/>
          <w:szCs w:val="20"/>
        </w:rPr>
      </w:pPr>
    </w:p>
    <w:p w14:paraId="70CEAF8A" w14:textId="0DDD713B" w:rsidR="00A018C9" w:rsidRDefault="00A018C9" w:rsidP="00A018C9">
      <w:pPr>
        <w:jc w:val="both"/>
        <w:rPr>
          <w:rFonts w:asciiTheme="minorHAnsi" w:eastAsia="Trebuchet MS" w:hAnsiTheme="minorHAnsi" w:cstheme="minorHAnsi"/>
          <w:sz w:val="20"/>
          <w:szCs w:val="20"/>
        </w:rPr>
      </w:pPr>
      <w:r w:rsidRPr="00A018C9">
        <w:rPr>
          <w:rFonts w:asciiTheme="minorHAnsi" w:eastAsia="Trebuchet MS" w:hAnsiTheme="minorHAnsi" w:cstheme="minorHAnsi"/>
          <w:sz w:val="20"/>
          <w:szCs w:val="20"/>
        </w:rPr>
        <w:t>Il sera demandé à l’agence les prestations suivantes</w:t>
      </w:r>
      <w:r w:rsidR="00800A5C">
        <w:rPr>
          <w:rFonts w:asciiTheme="minorHAnsi" w:eastAsia="Trebuchet MS" w:hAnsiTheme="minorHAnsi" w:cstheme="minorHAnsi"/>
          <w:sz w:val="20"/>
          <w:szCs w:val="20"/>
        </w:rPr>
        <w:t xml:space="preserve"> </w:t>
      </w:r>
      <w:r w:rsidRPr="00A018C9">
        <w:rPr>
          <w:rFonts w:asciiTheme="minorHAnsi" w:eastAsia="Trebuchet MS" w:hAnsiTheme="minorHAnsi" w:cstheme="minorHAnsi"/>
          <w:sz w:val="20"/>
          <w:szCs w:val="20"/>
        </w:rPr>
        <w:t xml:space="preserve">: </w:t>
      </w:r>
    </w:p>
    <w:p w14:paraId="413B34C9" w14:textId="77777777" w:rsidR="00635A6E" w:rsidRDefault="00635A6E" w:rsidP="00A018C9">
      <w:pPr>
        <w:jc w:val="both"/>
        <w:rPr>
          <w:rFonts w:asciiTheme="minorHAnsi" w:eastAsia="Trebuchet MS" w:hAnsiTheme="minorHAnsi" w:cstheme="minorHAnsi"/>
          <w:sz w:val="20"/>
          <w:szCs w:val="20"/>
        </w:rPr>
      </w:pPr>
    </w:p>
    <w:p w14:paraId="778DA656" w14:textId="3AE16D88" w:rsidR="00A018C9" w:rsidRDefault="00AD03A8" w:rsidP="00A018C9">
      <w:pPr>
        <w:pStyle w:val="Paragraphedeliste"/>
        <w:numPr>
          <w:ilvl w:val="0"/>
          <w:numId w:val="25"/>
        </w:numPr>
        <w:jc w:val="both"/>
        <w:rPr>
          <w:rFonts w:asciiTheme="minorHAnsi" w:eastAsia="Trebuchet MS" w:hAnsiTheme="minorHAnsi" w:cstheme="minorHAnsi"/>
          <w:sz w:val="20"/>
          <w:szCs w:val="20"/>
        </w:rPr>
      </w:pPr>
      <w:r w:rsidRPr="00635A6E">
        <w:rPr>
          <w:rFonts w:asciiTheme="minorHAnsi" w:eastAsia="Trebuchet MS" w:hAnsiTheme="minorHAnsi" w:cstheme="minorHAnsi"/>
          <w:b/>
          <w:bCs/>
          <w:sz w:val="20"/>
          <w:szCs w:val="20"/>
        </w:rPr>
        <w:t>S</w:t>
      </w:r>
      <w:r w:rsidR="00A018C9" w:rsidRPr="00635A6E">
        <w:rPr>
          <w:rFonts w:asciiTheme="minorHAnsi" w:eastAsia="Trebuchet MS" w:hAnsiTheme="minorHAnsi" w:cstheme="minorHAnsi"/>
          <w:b/>
          <w:bCs/>
          <w:sz w:val="20"/>
          <w:szCs w:val="20"/>
        </w:rPr>
        <w:t xml:space="preserve">ignalétique </w:t>
      </w:r>
      <w:r w:rsidR="00A018C9" w:rsidRPr="00A018C9">
        <w:rPr>
          <w:rFonts w:asciiTheme="minorHAnsi" w:eastAsia="Trebuchet MS" w:hAnsiTheme="minorHAnsi" w:cstheme="minorHAnsi"/>
          <w:sz w:val="20"/>
          <w:szCs w:val="20"/>
        </w:rPr>
        <w:t>: proposer une solution de signalétique adaptée aux besoins</w:t>
      </w:r>
      <w:r>
        <w:rPr>
          <w:rFonts w:asciiTheme="minorHAnsi" w:eastAsia="Trebuchet MS" w:hAnsiTheme="minorHAnsi" w:cstheme="minorHAnsi"/>
          <w:sz w:val="20"/>
          <w:szCs w:val="20"/>
        </w:rPr>
        <w:t> :</w:t>
      </w:r>
      <w:r w:rsidR="007221C0">
        <w:rPr>
          <w:rFonts w:asciiTheme="minorHAnsi" w:eastAsia="Trebuchet MS" w:hAnsiTheme="minorHAnsi" w:cstheme="minorHAnsi"/>
          <w:sz w:val="20"/>
          <w:szCs w:val="20"/>
        </w:rPr>
        <w:t xml:space="preserve"> éléments de décoration</w:t>
      </w:r>
      <w:r w:rsidR="00C43C3F">
        <w:rPr>
          <w:rFonts w:asciiTheme="minorHAnsi" w:eastAsia="Trebuchet MS" w:hAnsiTheme="minorHAnsi" w:cstheme="minorHAnsi"/>
          <w:sz w:val="20"/>
          <w:szCs w:val="20"/>
        </w:rPr>
        <w:t xml:space="preserve"> selon le lieu</w:t>
      </w:r>
      <w:r>
        <w:rPr>
          <w:rFonts w:asciiTheme="minorHAnsi" w:eastAsia="Trebuchet MS" w:hAnsiTheme="minorHAnsi" w:cstheme="minorHAnsi"/>
          <w:sz w:val="20"/>
          <w:szCs w:val="20"/>
        </w:rPr>
        <w:t xml:space="preserve"> …</w:t>
      </w:r>
    </w:p>
    <w:p w14:paraId="05C061C2" w14:textId="77777777" w:rsidR="00C43C3F" w:rsidRDefault="00C43C3F" w:rsidP="00C43C3F">
      <w:pPr>
        <w:pStyle w:val="Paragraphedeliste"/>
        <w:jc w:val="both"/>
        <w:rPr>
          <w:rFonts w:asciiTheme="minorHAnsi" w:eastAsia="Trebuchet MS" w:hAnsiTheme="minorHAnsi" w:cstheme="minorHAnsi"/>
          <w:sz w:val="20"/>
          <w:szCs w:val="20"/>
        </w:rPr>
      </w:pPr>
    </w:p>
    <w:p w14:paraId="16A143B0" w14:textId="651581C7" w:rsidR="00C43C3F" w:rsidRDefault="00AD03A8" w:rsidP="00C43C3F">
      <w:pPr>
        <w:pStyle w:val="Paragraphedeliste"/>
        <w:numPr>
          <w:ilvl w:val="0"/>
          <w:numId w:val="25"/>
        </w:numPr>
        <w:jc w:val="both"/>
        <w:rPr>
          <w:rFonts w:asciiTheme="minorHAnsi" w:eastAsia="Trebuchet MS" w:hAnsiTheme="minorHAnsi" w:cstheme="minorHAnsi"/>
          <w:sz w:val="20"/>
          <w:szCs w:val="20"/>
        </w:rPr>
      </w:pPr>
      <w:r w:rsidRPr="00635A6E">
        <w:rPr>
          <w:rFonts w:asciiTheme="minorHAnsi" w:eastAsia="Trebuchet MS" w:hAnsiTheme="minorHAnsi" w:cstheme="minorHAnsi"/>
          <w:b/>
          <w:bCs/>
          <w:sz w:val="20"/>
          <w:szCs w:val="20"/>
        </w:rPr>
        <w:t>Réalisation des t</w:t>
      </w:r>
      <w:r w:rsidR="00A018C9" w:rsidRPr="00635A6E">
        <w:rPr>
          <w:rFonts w:asciiTheme="minorHAnsi" w:eastAsia="Trebuchet MS" w:hAnsiTheme="minorHAnsi" w:cstheme="minorHAnsi"/>
          <w:b/>
          <w:bCs/>
          <w:sz w:val="20"/>
          <w:szCs w:val="20"/>
        </w:rPr>
        <w:t>rophées</w:t>
      </w:r>
      <w:r w:rsidR="00A018C9" w:rsidRPr="00A018C9">
        <w:rPr>
          <w:rFonts w:asciiTheme="minorHAnsi" w:eastAsia="Trebuchet MS" w:hAnsiTheme="minorHAnsi" w:cstheme="minorHAnsi"/>
          <w:sz w:val="20"/>
          <w:szCs w:val="20"/>
        </w:rPr>
        <w:t xml:space="preserve"> : </w:t>
      </w:r>
      <w:r w:rsidR="00C43C3F">
        <w:rPr>
          <w:rFonts w:asciiTheme="minorHAnsi" w:eastAsia="Trebuchet MS" w:hAnsiTheme="minorHAnsi" w:cstheme="minorHAnsi"/>
          <w:sz w:val="20"/>
          <w:szCs w:val="20"/>
        </w:rPr>
        <w:t xml:space="preserve">proposition de trophées à remettre lors de </w:t>
      </w:r>
      <w:r w:rsidR="00800A5C">
        <w:rPr>
          <w:rFonts w:asciiTheme="minorHAnsi" w:eastAsia="Trebuchet MS" w:hAnsiTheme="minorHAnsi" w:cstheme="minorHAnsi"/>
          <w:sz w:val="20"/>
          <w:szCs w:val="20"/>
        </w:rPr>
        <w:t xml:space="preserve">cette </w:t>
      </w:r>
      <w:r w:rsidR="00C43C3F">
        <w:rPr>
          <w:rFonts w:asciiTheme="minorHAnsi" w:eastAsia="Trebuchet MS" w:hAnsiTheme="minorHAnsi" w:cstheme="minorHAnsi"/>
          <w:sz w:val="20"/>
          <w:szCs w:val="20"/>
        </w:rPr>
        <w:t>Grandes Soirée Finale</w:t>
      </w:r>
      <w:r w:rsidR="00800A5C">
        <w:rPr>
          <w:rFonts w:asciiTheme="minorHAnsi" w:eastAsia="Trebuchet MS" w:hAnsiTheme="minorHAnsi" w:cstheme="minorHAnsi"/>
          <w:sz w:val="20"/>
          <w:szCs w:val="20"/>
        </w:rPr>
        <w:t xml:space="preserve"> aux lauréats 202</w:t>
      </w:r>
      <w:r w:rsidR="00635A6E">
        <w:rPr>
          <w:rFonts w:asciiTheme="minorHAnsi" w:eastAsia="Trebuchet MS" w:hAnsiTheme="minorHAnsi" w:cstheme="minorHAnsi"/>
          <w:sz w:val="20"/>
          <w:szCs w:val="20"/>
        </w:rPr>
        <w:t>5</w:t>
      </w:r>
    </w:p>
    <w:p w14:paraId="55C41A72" w14:textId="77777777" w:rsidR="00635A6E" w:rsidRPr="00635A6E" w:rsidRDefault="00635A6E" w:rsidP="00635A6E">
      <w:pPr>
        <w:jc w:val="both"/>
        <w:rPr>
          <w:rFonts w:asciiTheme="minorHAnsi" w:eastAsia="Trebuchet MS" w:hAnsiTheme="minorHAnsi" w:cstheme="minorHAnsi"/>
          <w:sz w:val="20"/>
          <w:szCs w:val="20"/>
        </w:rPr>
      </w:pPr>
    </w:p>
    <w:p w14:paraId="5DC986FA" w14:textId="48027884" w:rsidR="0015013B" w:rsidRDefault="00A018C9" w:rsidP="0015013B">
      <w:pPr>
        <w:pStyle w:val="Paragraphedeliste"/>
        <w:numPr>
          <w:ilvl w:val="0"/>
          <w:numId w:val="25"/>
        </w:numPr>
        <w:jc w:val="both"/>
        <w:rPr>
          <w:rFonts w:asciiTheme="minorHAnsi" w:eastAsia="Trebuchet MS" w:hAnsiTheme="minorHAnsi" w:cstheme="minorHAnsi"/>
          <w:sz w:val="20"/>
          <w:szCs w:val="20"/>
        </w:rPr>
      </w:pPr>
      <w:r w:rsidRPr="00635A6E">
        <w:rPr>
          <w:rFonts w:asciiTheme="minorHAnsi" w:eastAsia="Trebuchet MS" w:hAnsiTheme="minorHAnsi" w:cstheme="minorHAnsi"/>
          <w:b/>
          <w:bCs/>
          <w:sz w:val="20"/>
          <w:szCs w:val="20"/>
        </w:rPr>
        <w:t>Habillage des espaces d'accueil</w:t>
      </w:r>
      <w:r w:rsidRPr="00AD03A8">
        <w:rPr>
          <w:rFonts w:asciiTheme="minorHAnsi" w:eastAsia="Trebuchet MS" w:hAnsiTheme="minorHAnsi" w:cstheme="minorHAnsi"/>
          <w:sz w:val="20"/>
          <w:szCs w:val="20"/>
        </w:rPr>
        <w:t xml:space="preserve"> selon le thème de l'année</w:t>
      </w:r>
    </w:p>
    <w:p w14:paraId="4A0B8F62" w14:textId="77777777" w:rsidR="00C43C3F" w:rsidRPr="00C43C3F" w:rsidRDefault="00C43C3F" w:rsidP="00C43C3F">
      <w:pPr>
        <w:jc w:val="both"/>
        <w:rPr>
          <w:rFonts w:asciiTheme="minorHAnsi" w:eastAsia="Trebuchet MS" w:hAnsiTheme="minorHAnsi" w:cstheme="minorHAnsi"/>
          <w:sz w:val="20"/>
          <w:szCs w:val="20"/>
        </w:rPr>
      </w:pPr>
    </w:p>
    <w:p w14:paraId="5632E0A3" w14:textId="7BC12D5F" w:rsidR="00234DE2" w:rsidRDefault="00A018C9" w:rsidP="00E15047">
      <w:pPr>
        <w:pStyle w:val="Paragraphedeliste"/>
        <w:numPr>
          <w:ilvl w:val="0"/>
          <w:numId w:val="26"/>
        </w:numPr>
        <w:jc w:val="both"/>
        <w:rPr>
          <w:rFonts w:asciiTheme="minorHAnsi" w:eastAsia="Trebuchet MS" w:hAnsiTheme="minorHAnsi" w:cstheme="minorHAnsi"/>
          <w:sz w:val="20"/>
          <w:szCs w:val="20"/>
        </w:rPr>
      </w:pPr>
      <w:r w:rsidRPr="00635A6E">
        <w:rPr>
          <w:rFonts w:asciiTheme="minorHAnsi" w:eastAsia="Trebuchet MS" w:hAnsiTheme="minorHAnsi" w:cstheme="minorHAnsi"/>
          <w:b/>
          <w:bCs/>
          <w:sz w:val="20"/>
          <w:szCs w:val="20"/>
        </w:rPr>
        <w:t xml:space="preserve">Scénographie </w:t>
      </w:r>
      <w:r w:rsidRPr="00234DE2">
        <w:rPr>
          <w:rFonts w:asciiTheme="minorHAnsi" w:eastAsia="Trebuchet MS" w:hAnsiTheme="minorHAnsi" w:cstheme="minorHAnsi"/>
          <w:sz w:val="20"/>
          <w:szCs w:val="20"/>
        </w:rPr>
        <w:t>: proposition de l’intégralité de la scénographie et mise en œuvre en collaboration avec l’équipe technique du lieu</w:t>
      </w:r>
      <w:r w:rsidR="00C43C3F">
        <w:rPr>
          <w:rFonts w:asciiTheme="minorHAnsi" w:eastAsia="Trebuchet MS" w:hAnsiTheme="minorHAnsi" w:cstheme="minorHAnsi"/>
          <w:sz w:val="20"/>
          <w:szCs w:val="20"/>
        </w:rPr>
        <w:t xml:space="preserve"> (matériel, mobilier, </w:t>
      </w:r>
      <w:r w:rsidR="00D96AE8">
        <w:rPr>
          <w:rFonts w:asciiTheme="minorHAnsi" w:eastAsia="Trebuchet MS" w:hAnsiTheme="minorHAnsi" w:cstheme="minorHAnsi"/>
          <w:sz w:val="20"/>
          <w:szCs w:val="20"/>
        </w:rPr>
        <w:t xml:space="preserve">lumière, </w:t>
      </w:r>
      <w:r w:rsidR="00C43C3F">
        <w:rPr>
          <w:rFonts w:asciiTheme="minorHAnsi" w:eastAsia="Trebuchet MS" w:hAnsiTheme="minorHAnsi" w:cstheme="minorHAnsi"/>
          <w:sz w:val="20"/>
          <w:szCs w:val="20"/>
        </w:rPr>
        <w:t>etc)</w:t>
      </w:r>
    </w:p>
    <w:p w14:paraId="0236FCA6" w14:textId="77777777" w:rsidR="00635A6E" w:rsidRDefault="00635A6E" w:rsidP="00635A6E">
      <w:pPr>
        <w:pStyle w:val="Paragraphedeliste"/>
        <w:jc w:val="both"/>
        <w:rPr>
          <w:rFonts w:asciiTheme="minorHAnsi" w:eastAsia="Trebuchet MS" w:hAnsiTheme="minorHAnsi" w:cstheme="minorHAnsi"/>
          <w:sz w:val="20"/>
          <w:szCs w:val="20"/>
        </w:rPr>
      </w:pPr>
    </w:p>
    <w:p w14:paraId="16F95E39" w14:textId="77A06035" w:rsidR="00635A6E" w:rsidRDefault="00635A6E" w:rsidP="00E15047">
      <w:pPr>
        <w:pStyle w:val="Paragraphedeliste"/>
        <w:numPr>
          <w:ilvl w:val="0"/>
          <w:numId w:val="26"/>
        </w:numPr>
        <w:jc w:val="both"/>
        <w:rPr>
          <w:rFonts w:asciiTheme="minorHAnsi" w:eastAsia="Trebuchet MS" w:hAnsiTheme="minorHAnsi" w:cstheme="minorHAnsi"/>
          <w:sz w:val="20"/>
          <w:szCs w:val="20"/>
        </w:rPr>
      </w:pPr>
      <w:r w:rsidRPr="00635A6E">
        <w:rPr>
          <w:rFonts w:asciiTheme="minorHAnsi" w:eastAsia="Trebuchet MS" w:hAnsiTheme="minorHAnsi" w:cstheme="minorHAnsi"/>
          <w:b/>
          <w:bCs/>
          <w:sz w:val="20"/>
          <w:szCs w:val="20"/>
        </w:rPr>
        <w:t>Hôtesses </w:t>
      </w:r>
      <w:r w:rsidRPr="00635A6E">
        <w:rPr>
          <w:rFonts w:asciiTheme="minorHAnsi" w:eastAsia="Trebuchet MS" w:hAnsiTheme="minorHAnsi" w:cstheme="minorHAnsi"/>
          <w:sz w:val="20"/>
          <w:szCs w:val="20"/>
        </w:rPr>
        <w:t>: accueil du public, des finalistes, des partenaires et des VIP + vestiaire</w:t>
      </w:r>
    </w:p>
    <w:p w14:paraId="0E7C81C5" w14:textId="77777777" w:rsidR="00EA0F79" w:rsidRPr="00635A6E" w:rsidRDefault="00EA0F79" w:rsidP="00635A6E">
      <w:pPr>
        <w:rPr>
          <w:rFonts w:asciiTheme="minorHAnsi" w:eastAsia="Trebuchet MS" w:hAnsiTheme="minorHAnsi" w:cstheme="minorHAnsi"/>
          <w:sz w:val="20"/>
          <w:szCs w:val="20"/>
        </w:rPr>
      </w:pPr>
    </w:p>
    <w:p w14:paraId="4397E553" w14:textId="48DF8555" w:rsidR="0015013B" w:rsidRPr="00635A6E" w:rsidRDefault="000C74EB" w:rsidP="00635A6E">
      <w:pPr>
        <w:jc w:val="both"/>
        <w:rPr>
          <w:rFonts w:asciiTheme="minorHAnsi" w:eastAsia="Trebuchet MS" w:hAnsiTheme="minorHAnsi" w:cstheme="minorHAnsi"/>
          <w:b/>
          <w:bCs/>
          <w:i/>
          <w:iCs/>
          <w:sz w:val="20"/>
          <w:szCs w:val="20"/>
        </w:rPr>
      </w:pPr>
      <w:r w:rsidRPr="00635A6E">
        <w:rPr>
          <w:rFonts w:asciiTheme="minorHAnsi" w:eastAsia="Trebuchet MS" w:hAnsiTheme="minorHAnsi" w:cstheme="minorHAnsi"/>
          <w:b/>
          <w:bCs/>
          <w:i/>
          <w:iCs/>
          <w:sz w:val="20"/>
          <w:szCs w:val="20"/>
        </w:rPr>
        <w:t xml:space="preserve">Il est attendu de l’agence une grande réactivité et de respecter les délais qui auront été préalablement </w:t>
      </w:r>
      <w:r w:rsidRPr="000C5EA8">
        <w:rPr>
          <w:rFonts w:asciiTheme="minorHAnsi" w:eastAsia="Trebuchet MS" w:hAnsiTheme="minorHAnsi" w:cstheme="minorHAnsi"/>
          <w:b/>
          <w:bCs/>
          <w:i/>
          <w:iCs/>
          <w:sz w:val="20"/>
          <w:szCs w:val="20"/>
        </w:rPr>
        <w:t>fixé</w:t>
      </w:r>
      <w:r w:rsidR="00F775F9" w:rsidRPr="000C5EA8">
        <w:rPr>
          <w:rFonts w:asciiTheme="minorHAnsi" w:eastAsia="Trebuchet MS" w:hAnsiTheme="minorHAnsi" w:cstheme="minorHAnsi"/>
          <w:b/>
          <w:bCs/>
          <w:i/>
          <w:iCs/>
          <w:sz w:val="20"/>
          <w:szCs w:val="20"/>
        </w:rPr>
        <w:t>s</w:t>
      </w:r>
      <w:r w:rsidRPr="00635A6E">
        <w:rPr>
          <w:rFonts w:asciiTheme="minorHAnsi" w:eastAsia="Trebuchet MS" w:hAnsiTheme="minorHAnsi" w:cstheme="minorHAnsi"/>
          <w:b/>
          <w:bCs/>
          <w:i/>
          <w:iCs/>
          <w:sz w:val="20"/>
          <w:szCs w:val="20"/>
        </w:rPr>
        <w:t xml:space="preserve"> entre les deux parties.</w:t>
      </w:r>
    </w:p>
    <w:p w14:paraId="42F27496" w14:textId="77777777" w:rsidR="00C43C3F" w:rsidRDefault="00C43C3F" w:rsidP="0015013B">
      <w:pPr>
        <w:jc w:val="both"/>
        <w:rPr>
          <w:rFonts w:asciiTheme="minorHAnsi" w:eastAsia="Trebuchet MS" w:hAnsiTheme="minorHAnsi" w:cstheme="minorHAnsi"/>
          <w:sz w:val="20"/>
          <w:szCs w:val="20"/>
        </w:rPr>
      </w:pPr>
    </w:p>
    <w:p w14:paraId="2ED091D6" w14:textId="77777777" w:rsidR="00F94841" w:rsidRDefault="00F94841" w:rsidP="0015013B">
      <w:pPr>
        <w:jc w:val="both"/>
        <w:rPr>
          <w:rFonts w:asciiTheme="minorHAnsi" w:eastAsia="Trebuchet MS" w:hAnsiTheme="minorHAnsi" w:cstheme="minorHAnsi"/>
          <w:sz w:val="20"/>
          <w:szCs w:val="20"/>
        </w:rPr>
      </w:pPr>
    </w:p>
    <w:p w14:paraId="1A8D11F8" w14:textId="74EC213B" w:rsidR="00D96AE8" w:rsidRPr="00D96AE8" w:rsidRDefault="00C43C3F" w:rsidP="00D96AE8">
      <w:pPr>
        <w:jc w:val="both"/>
        <w:rPr>
          <w:rFonts w:asciiTheme="minorHAnsi" w:eastAsia="Trebuchet MS" w:hAnsiTheme="minorHAnsi" w:cstheme="minorHAnsi"/>
          <w:b/>
          <w:bCs/>
          <w:sz w:val="22"/>
          <w:szCs w:val="22"/>
          <w:u w:val="single"/>
        </w:rPr>
      </w:pPr>
      <w:r w:rsidRPr="00F94841">
        <w:rPr>
          <w:rFonts w:asciiTheme="minorHAnsi" w:eastAsia="Trebuchet MS" w:hAnsiTheme="minorHAnsi" w:cstheme="minorHAnsi"/>
          <w:b/>
          <w:bCs/>
          <w:sz w:val="22"/>
          <w:szCs w:val="22"/>
          <w:u w:val="single"/>
        </w:rPr>
        <w:t>EN OPTION :</w:t>
      </w:r>
    </w:p>
    <w:p w14:paraId="7418CFB2" w14:textId="7AD47EC4" w:rsidR="00C43C3F" w:rsidRPr="00635A6E" w:rsidRDefault="00C43C3F" w:rsidP="00635A6E">
      <w:pPr>
        <w:jc w:val="both"/>
        <w:rPr>
          <w:rFonts w:asciiTheme="minorHAnsi" w:eastAsia="Trebuchet MS" w:hAnsiTheme="minorHAnsi" w:cstheme="minorHAnsi"/>
          <w:sz w:val="20"/>
          <w:szCs w:val="20"/>
        </w:rPr>
      </w:pPr>
    </w:p>
    <w:p w14:paraId="017FFE08" w14:textId="088EA2EE" w:rsidR="00053957" w:rsidRDefault="00053957" w:rsidP="00C43C3F">
      <w:pPr>
        <w:pStyle w:val="Paragraphedeliste"/>
        <w:numPr>
          <w:ilvl w:val="0"/>
          <w:numId w:val="29"/>
        </w:numPr>
        <w:jc w:val="both"/>
        <w:rPr>
          <w:rFonts w:asciiTheme="minorHAnsi" w:eastAsia="Trebuchet MS" w:hAnsiTheme="minorHAnsi" w:cstheme="minorHAnsi"/>
          <w:sz w:val="20"/>
          <w:szCs w:val="20"/>
        </w:rPr>
      </w:pPr>
      <w:r w:rsidRPr="00635A6E">
        <w:rPr>
          <w:rFonts w:asciiTheme="minorHAnsi" w:eastAsia="Trebuchet MS" w:hAnsiTheme="minorHAnsi" w:cstheme="minorHAnsi"/>
          <w:b/>
          <w:bCs/>
          <w:sz w:val="20"/>
          <w:szCs w:val="20"/>
        </w:rPr>
        <w:t>Cocktail </w:t>
      </w:r>
      <w:r w:rsidR="00D96AE8" w:rsidRPr="00635A6E">
        <w:rPr>
          <w:rFonts w:asciiTheme="minorHAnsi" w:eastAsia="Trebuchet MS" w:hAnsiTheme="minorHAnsi" w:cstheme="minorHAnsi"/>
          <w:b/>
          <w:bCs/>
          <w:sz w:val="20"/>
          <w:szCs w:val="20"/>
        </w:rPr>
        <w:t xml:space="preserve">pour </w:t>
      </w:r>
      <w:r w:rsidR="002225B7">
        <w:rPr>
          <w:rFonts w:asciiTheme="minorHAnsi" w:eastAsia="Trebuchet MS" w:hAnsiTheme="minorHAnsi" w:cstheme="minorHAnsi"/>
          <w:b/>
          <w:bCs/>
          <w:sz w:val="20"/>
          <w:szCs w:val="20"/>
        </w:rPr>
        <w:t>2</w:t>
      </w:r>
      <w:r w:rsidR="00D96AE8" w:rsidRPr="00635A6E">
        <w:rPr>
          <w:rFonts w:asciiTheme="minorHAnsi" w:eastAsia="Trebuchet MS" w:hAnsiTheme="minorHAnsi" w:cstheme="minorHAnsi"/>
          <w:b/>
          <w:bCs/>
          <w:sz w:val="20"/>
          <w:szCs w:val="20"/>
        </w:rPr>
        <w:t xml:space="preserve">00 </w:t>
      </w:r>
      <w:r w:rsidR="00985BEB">
        <w:rPr>
          <w:rFonts w:asciiTheme="minorHAnsi" w:eastAsia="Trebuchet MS" w:hAnsiTheme="minorHAnsi" w:cstheme="minorHAnsi"/>
          <w:b/>
          <w:bCs/>
          <w:sz w:val="20"/>
          <w:szCs w:val="20"/>
        </w:rPr>
        <w:t>p</w:t>
      </w:r>
      <w:r w:rsidR="00D96AE8" w:rsidRPr="00635A6E">
        <w:rPr>
          <w:rFonts w:asciiTheme="minorHAnsi" w:eastAsia="Trebuchet MS" w:hAnsiTheme="minorHAnsi" w:cstheme="minorHAnsi"/>
          <w:b/>
          <w:bCs/>
          <w:sz w:val="20"/>
          <w:szCs w:val="20"/>
        </w:rPr>
        <w:t>ax</w:t>
      </w:r>
      <w:r w:rsidR="00D96AE8">
        <w:rPr>
          <w:rFonts w:asciiTheme="minorHAnsi" w:eastAsia="Trebuchet MS" w:hAnsiTheme="minorHAnsi" w:cstheme="minorHAnsi"/>
          <w:sz w:val="20"/>
          <w:szCs w:val="20"/>
        </w:rPr>
        <w:t xml:space="preserve"> </w:t>
      </w:r>
      <w:r>
        <w:rPr>
          <w:rFonts w:asciiTheme="minorHAnsi" w:eastAsia="Trebuchet MS" w:hAnsiTheme="minorHAnsi" w:cstheme="minorHAnsi"/>
          <w:sz w:val="20"/>
          <w:szCs w:val="20"/>
        </w:rPr>
        <w:t>: traiteur (cocktail dinatoire</w:t>
      </w:r>
      <w:r w:rsidR="00D96AE8">
        <w:rPr>
          <w:rFonts w:asciiTheme="minorHAnsi" w:eastAsia="Trebuchet MS" w:hAnsiTheme="minorHAnsi" w:cstheme="minorHAnsi"/>
          <w:sz w:val="20"/>
          <w:szCs w:val="20"/>
        </w:rPr>
        <w:t xml:space="preserve"> debout</w:t>
      </w:r>
      <w:r>
        <w:rPr>
          <w:rFonts w:asciiTheme="minorHAnsi" w:eastAsia="Trebuchet MS" w:hAnsiTheme="minorHAnsi" w:cstheme="minorHAnsi"/>
          <w:sz w:val="20"/>
          <w:szCs w:val="20"/>
        </w:rPr>
        <w:t xml:space="preserve">) avec </w:t>
      </w:r>
      <w:r w:rsidR="00D96AE8">
        <w:rPr>
          <w:rFonts w:asciiTheme="minorHAnsi" w:eastAsia="Trebuchet MS" w:hAnsiTheme="minorHAnsi" w:cstheme="minorHAnsi"/>
          <w:sz w:val="20"/>
          <w:szCs w:val="20"/>
        </w:rPr>
        <w:t xml:space="preserve">personnel pour la mise en place et le service en salle (maître d’hôtel et </w:t>
      </w:r>
      <w:r>
        <w:rPr>
          <w:rFonts w:asciiTheme="minorHAnsi" w:eastAsia="Trebuchet MS" w:hAnsiTheme="minorHAnsi" w:cstheme="minorHAnsi"/>
          <w:sz w:val="20"/>
          <w:szCs w:val="20"/>
        </w:rPr>
        <w:t>serveurs</w:t>
      </w:r>
      <w:r w:rsidR="00D96AE8">
        <w:rPr>
          <w:rFonts w:asciiTheme="minorHAnsi" w:eastAsia="Trebuchet MS" w:hAnsiTheme="minorHAnsi" w:cstheme="minorHAnsi"/>
          <w:sz w:val="20"/>
          <w:szCs w:val="20"/>
        </w:rPr>
        <w:t>)</w:t>
      </w:r>
      <w:r>
        <w:rPr>
          <w:rFonts w:asciiTheme="minorHAnsi" w:eastAsia="Trebuchet MS" w:hAnsiTheme="minorHAnsi" w:cstheme="minorHAnsi"/>
          <w:sz w:val="20"/>
          <w:szCs w:val="20"/>
        </w:rPr>
        <w:t xml:space="preserve"> et matériel (tables de traiteur</w:t>
      </w:r>
      <w:r w:rsidR="00D96AE8">
        <w:rPr>
          <w:rFonts w:asciiTheme="minorHAnsi" w:eastAsia="Trebuchet MS" w:hAnsiTheme="minorHAnsi" w:cstheme="minorHAnsi"/>
          <w:sz w:val="20"/>
          <w:szCs w:val="20"/>
        </w:rPr>
        <w:t xml:space="preserve"> et mange debout</w:t>
      </w:r>
      <w:r>
        <w:rPr>
          <w:rFonts w:asciiTheme="minorHAnsi" w:eastAsia="Trebuchet MS" w:hAnsiTheme="minorHAnsi" w:cstheme="minorHAnsi"/>
          <w:sz w:val="20"/>
          <w:szCs w:val="20"/>
        </w:rPr>
        <w:t xml:space="preserve">, nappe, </w:t>
      </w:r>
      <w:r w:rsidR="00D96AE8">
        <w:rPr>
          <w:rFonts w:asciiTheme="minorHAnsi" w:eastAsia="Trebuchet MS" w:hAnsiTheme="minorHAnsi" w:cstheme="minorHAnsi"/>
          <w:sz w:val="20"/>
          <w:szCs w:val="20"/>
        </w:rPr>
        <w:t xml:space="preserve">décoration pour l’espace, </w:t>
      </w:r>
      <w:r>
        <w:rPr>
          <w:rFonts w:asciiTheme="minorHAnsi" w:eastAsia="Trebuchet MS" w:hAnsiTheme="minorHAnsi" w:cstheme="minorHAnsi"/>
          <w:sz w:val="20"/>
          <w:szCs w:val="20"/>
        </w:rPr>
        <w:t>vaisselle</w:t>
      </w:r>
      <w:r w:rsidR="00D96AE8">
        <w:rPr>
          <w:rFonts w:asciiTheme="minorHAnsi" w:eastAsia="Trebuchet MS" w:hAnsiTheme="minorHAnsi" w:cstheme="minorHAnsi"/>
          <w:sz w:val="20"/>
          <w:szCs w:val="20"/>
        </w:rPr>
        <w:t xml:space="preserve"> en verre</w:t>
      </w:r>
      <w:r>
        <w:rPr>
          <w:rFonts w:asciiTheme="minorHAnsi" w:eastAsia="Trebuchet MS" w:hAnsiTheme="minorHAnsi" w:cstheme="minorHAnsi"/>
          <w:sz w:val="20"/>
          <w:szCs w:val="20"/>
        </w:rPr>
        <w:t xml:space="preserve">). Ce cocktail </w:t>
      </w:r>
      <w:r w:rsidR="00D96AE8">
        <w:rPr>
          <w:rFonts w:asciiTheme="minorHAnsi" w:eastAsia="Trebuchet MS" w:hAnsiTheme="minorHAnsi" w:cstheme="minorHAnsi"/>
          <w:sz w:val="20"/>
          <w:szCs w:val="20"/>
        </w:rPr>
        <w:t>doit proposer &gt; pièces salées et sucrées, pièces chaudes et froides, boissons softs, vin et champagne.</w:t>
      </w:r>
    </w:p>
    <w:p w14:paraId="598AFA1B" w14:textId="18B19D18" w:rsidR="00053957" w:rsidRDefault="00053957" w:rsidP="00C43C3F">
      <w:pPr>
        <w:pStyle w:val="Paragraphedeliste"/>
        <w:numPr>
          <w:ilvl w:val="0"/>
          <w:numId w:val="29"/>
        </w:numPr>
        <w:jc w:val="both"/>
        <w:rPr>
          <w:rFonts w:asciiTheme="minorHAnsi" w:eastAsia="Trebuchet MS" w:hAnsiTheme="minorHAnsi" w:cstheme="minorHAnsi"/>
          <w:sz w:val="20"/>
          <w:szCs w:val="20"/>
        </w:rPr>
      </w:pPr>
      <w:r w:rsidRPr="00635A6E">
        <w:rPr>
          <w:rFonts w:asciiTheme="minorHAnsi" w:eastAsia="Trebuchet MS" w:hAnsiTheme="minorHAnsi" w:cstheme="minorHAnsi"/>
          <w:b/>
          <w:bCs/>
          <w:sz w:val="20"/>
          <w:szCs w:val="20"/>
        </w:rPr>
        <w:t>Dj</w:t>
      </w:r>
      <w:r>
        <w:rPr>
          <w:rFonts w:asciiTheme="minorHAnsi" w:eastAsia="Trebuchet MS" w:hAnsiTheme="minorHAnsi" w:cstheme="minorHAnsi"/>
          <w:sz w:val="20"/>
          <w:szCs w:val="20"/>
        </w:rPr>
        <w:t> : une personne présente pour la partie cocktail de cette Grande Soirée Finale</w:t>
      </w:r>
    </w:p>
    <w:p w14:paraId="064B2D8F" w14:textId="77777777" w:rsidR="00C43C3F" w:rsidRDefault="00C43C3F" w:rsidP="0015013B">
      <w:pPr>
        <w:jc w:val="both"/>
        <w:rPr>
          <w:rFonts w:asciiTheme="minorHAnsi" w:eastAsia="Trebuchet MS" w:hAnsiTheme="minorHAnsi" w:cstheme="minorHAnsi"/>
          <w:sz w:val="20"/>
          <w:szCs w:val="20"/>
        </w:rPr>
      </w:pPr>
    </w:p>
    <w:p w14:paraId="5E310CFE" w14:textId="77777777" w:rsidR="00635A6E" w:rsidRDefault="00635A6E" w:rsidP="007143A3">
      <w:pPr>
        <w:pStyle w:val="Titre1"/>
        <w:jc w:val="both"/>
        <w:rPr>
          <w:rFonts w:asciiTheme="minorHAnsi" w:eastAsia="Trebuchet MS" w:hAnsiTheme="minorHAnsi" w:cstheme="minorHAnsi"/>
          <w:sz w:val="28"/>
          <w:szCs w:val="28"/>
        </w:rPr>
      </w:pPr>
      <w:bookmarkStart w:id="3" w:name="_heading=h.nhbyxss6rr8e" w:colFirst="0" w:colLast="0"/>
      <w:bookmarkStart w:id="4" w:name="_Toc129256727"/>
      <w:bookmarkEnd w:id="3"/>
    </w:p>
    <w:p w14:paraId="2E3F6372" w14:textId="477997AD" w:rsidR="00635A6E" w:rsidRPr="00635A6E" w:rsidRDefault="00E471ED" w:rsidP="00635A6E">
      <w:pPr>
        <w:pStyle w:val="Titre1"/>
        <w:numPr>
          <w:ilvl w:val="0"/>
          <w:numId w:val="11"/>
        </w:numPr>
        <w:jc w:val="both"/>
        <w:rPr>
          <w:rFonts w:asciiTheme="minorHAnsi" w:eastAsia="Trebuchet MS" w:hAnsiTheme="minorHAnsi" w:cstheme="minorHAnsi"/>
          <w:sz w:val="28"/>
          <w:szCs w:val="28"/>
        </w:rPr>
      </w:pPr>
      <w:r w:rsidRPr="00583BBC">
        <w:rPr>
          <w:rFonts w:asciiTheme="minorHAnsi" w:eastAsia="Trebuchet MS" w:hAnsiTheme="minorHAnsi" w:cstheme="minorHAnsi"/>
          <w:sz w:val="28"/>
          <w:szCs w:val="28"/>
        </w:rPr>
        <w:t>SUIVI D'EXÉCUTION</w:t>
      </w:r>
      <w:bookmarkEnd w:id="4"/>
    </w:p>
    <w:p w14:paraId="5339208B" w14:textId="0B5530F2" w:rsidR="003A57E8" w:rsidRPr="00583BBC" w:rsidRDefault="00A83130" w:rsidP="007143A3">
      <w:pPr>
        <w:pStyle w:val="Titre2"/>
        <w:ind w:firstLine="720"/>
        <w:jc w:val="both"/>
        <w:rPr>
          <w:rFonts w:asciiTheme="minorHAnsi" w:eastAsia="Trebuchet MS" w:hAnsiTheme="minorHAnsi" w:cstheme="minorHAnsi"/>
          <w:sz w:val="24"/>
          <w:szCs w:val="24"/>
        </w:rPr>
      </w:pPr>
      <w:bookmarkStart w:id="5" w:name="_heading=h.17spxgft4b2b" w:colFirst="0" w:colLast="0"/>
      <w:bookmarkStart w:id="6" w:name="_Toc129256728"/>
      <w:bookmarkEnd w:id="5"/>
      <w:r w:rsidRPr="00583BBC">
        <w:rPr>
          <w:rFonts w:asciiTheme="minorHAnsi" w:eastAsia="Trebuchet MS" w:hAnsiTheme="minorHAnsi" w:cstheme="minorHAnsi"/>
          <w:sz w:val="24"/>
          <w:szCs w:val="24"/>
        </w:rPr>
        <w:t xml:space="preserve">4.1. </w:t>
      </w:r>
      <w:r w:rsidR="00E471ED" w:rsidRPr="00583BBC">
        <w:rPr>
          <w:rFonts w:asciiTheme="minorHAnsi" w:eastAsia="Trebuchet MS" w:hAnsiTheme="minorHAnsi" w:cstheme="minorHAnsi"/>
          <w:sz w:val="24"/>
          <w:szCs w:val="24"/>
        </w:rPr>
        <w:t>Réunion de lancement</w:t>
      </w:r>
      <w:bookmarkEnd w:id="6"/>
    </w:p>
    <w:p w14:paraId="2ECC7E9B" w14:textId="77777777" w:rsidR="000C5EA8" w:rsidRDefault="000C5EA8" w:rsidP="000C5EA8">
      <w:pPr>
        <w:spacing w:line="276" w:lineRule="auto"/>
        <w:jc w:val="both"/>
        <w:rPr>
          <w:rFonts w:asciiTheme="minorHAnsi" w:eastAsia="Trebuchet MS" w:hAnsiTheme="minorHAnsi" w:cstheme="minorHAnsi"/>
          <w:sz w:val="20"/>
          <w:szCs w:val="20"/>
        </w:rPr>
      </w:pPr>
    </w:p>
    <w:p w14:paraId="6C075B87" w14:textId="02EBE568" w:rsidR="00817A2A" w:rsidRPr="00583BBC" w:rsidRDefault="000C5EA8" w:rsidP="000C5EA8">
      <w:pPr>
        <w:spacing w:line="276" w:lineRule="auto"/>
        <w:jc w:val="both"/>
        <w:rPr>
          <w:rFonts w:asciiTheme="minorHAnsi" w:eastAsia="Trebuchet MS" w:hAnsiTheme="minorHAnsi" w:cstheme="minorHAnsi"/>
          <w:sz w:val="20"/>
          <w:szCs w:val="20"/>
        </w:rPr>
      </w:pPr>
      <w:r w:rsidRPr="000C5EA8">
        <w:rPr>
          <w:rFonts w:asciiTheme="minorHAnsi" w:eastAsia="Trebuchet MS" w:hAnsiTheme="minorHAnsi" w:cstheme="minorHAnsi"/>
          <w:sz w:val="20"/>
          <w:szCs w:val="20"/>
        </w:rPr>
        <w:t>Dès que le choix de l’agence est notifié, la CCI des Hauts-de-Seine organise une réunion avec celle-ci afin de définir les modalités de mise en œuvre et de déroulement des prestations à réaliser.</w:t>
      </w:r>
    </w:p>
    <w:p w14:paraId="714F4825" w14:textId="77777777" w:rsidR="003A57E8" w:rsidRPr="00583BBC" w:rsidRDefault="00E471ED" w:rsidP="007143A3">
      <w:pPr>
        <w:spacing w:line="276" w:lineRule="auto"/>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Elle a pour objet de :</w:t>
      </w:r>
    </w:p>
    <w:p w14:paraId="098FA842" w14:textId="0EEF86EC" w:rsidR="003A57E8" w:rsidRPr="00583BBC" w:rsidRDefault="0025146F" w:rsidP="007143A3">
      <w:pPr>
        <w:numPr>
          <w:ilvl w:val="0"/>
          <w:numId w:val="6"/>
        </w:numPr>
        <w:spacing w:line="276" w:lineRule="auto"/>
        <w:ind w:left="283" w:right="-20" w:firstLine="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Rappeler</w:t>
      </w:r>
      <w:r w:rsidR="00E471ED" w:rsidRPr="00583BBC">
        <w:rPr>
          <w:rFonts w:asciiTheme="minorHAnsi" w:eastAsia="Trebuchet MS" w:hAnsiTheme="minorHAnsi" w:cstheme="minorHAnsi"/>
          <w:sz w:val="20"/>
          <w:szCs w:val="20"/>
        </w:rPr>
        <w:t xml:space="preserve"> les exigences et vérifier qu’elles sont comprises et prises en compte</w:t>
      </w:r>
    </w:p>
    <w:p w14:paraId="6736A658" w14:textId="021B5012" w:rsidR="003A57E8" w:rsidRPr="00583BBC" w:rsidRDefault="0025146F" w:rsidP="007143A3">
      <w:pPr>
        <w:numPr>
          <w:ilvl w:val="0"/>
          <w:numId w:val="6"/>
        </w:numPr>
        <w:spacing w:line="276" w:lineRule="auto"/>
        <w:ind w:left="283" w:right="-20" w:firstLine="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Présenter</w:t>
      </w:r>
      <w:r w:rsidR="00E471ED" w:rsidRPr="00583BBC">
        <w:rPr>
          <w:rFonts w:asciiTheme="minorHAnsi" w:eastAsia="Trebuchet MS" w:hAnsiTheme="minorHAnsi" w:cstheme="minorHAnsi"/>
          <w:sz w:val="20"/>
          <w:szCs w:val="20"/>
        </w:rPr>
        <w:t xml:space="preserve"> les interlocuteurs de la </w:t>
      </w:r>
      <w:r w:rsidR="00630E86" w:rsidRPr="00583BBC">
        <w:rPr>
          <w:rFonts w:asciiTheme="minorHAnsi" w:eastAsia="Trebuchet MS" w:hAnsiTheme="minorHAnsi" w:cstheme="minorHAnsi"/>
          <w:sz w:val="20"/>
          <w:szCs w:val="20"/>
        </w:rPr>
        <w:t xml:space="preserve">CCI </w:t>
      </w:r>
      <w:r w:rsidR="00630E86">
        <w:rPr>
          <w:rFonts w:asciiTheme="minorHAnsi" w:eastAsia="Trebuchet MS" w:hAnsiTheme="minorHAnsi" w:cstheme="minorHAnsi"/>
          <w:sz w:val="20"/>
          <w:szCs w:val="20"/>
        </w:rPr>
        <w:t xml:space="preserve">Hauts-de-Seine </w:t>
      </w:r>
      <w:r w:rsidR="00E471ED" w:rsidRPr="00583BBC">
        <w:rPr>
          <w:rFonts w:asciiTheme="minorHAnsi" w:eastAsia="Trebuchet MS" w:hAnsiTheme="minorHAnsi" w:cstheme="minorHAnsi"/>
          <w:sz w:val="20"/>
          <w:szCs w:val="20"/>
        </w:rPr>
        <w:t>et d</w:t>
      </w:r>
      <w:r w:rsidR="00630E86">
        <w:rPr>
          <w:rFonts w:asciiTheme="minorHAnsi" w:eastAsia="Trebuchet MS" w:hAnsiTheme="minorHAnsi" w:cstheme="minorHAnsi"/>
          <w:sz w:val="20"/>
          <w:szCs w:val="20"/>
        </w:rPr>
        <w:t>e l’agence</w:t>
      </w:r>
    </w:p>
    <w:p w14:paraId="36986AEA" w14:textId="77777777" w:rsidR="003A57E8" w:rsidRPr="00583BBC" w:rsidRDefault="00E471ED" w:rsidP="007143A3">
      <w:pPr>
        <w:ind w:left="283"/>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 xml:space="preserve"> </w:t>
      </w:r>
    </w:p>
    <w:p w14:paraId="104A70E5" w14:textId="7EEF6259" w:rsidR="003A57E8" w:rsidRPr="00583BBC" w:rsidRDefault="00E471ED" w:rsidP="007143A3">
      <w:pPr>
        <w:spacing w:line="276" w:lineRule="auto"/>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 xml:space="preserve">Seront obligatoirement présents à cette réunion pour </w:t>
      </w:r>
      <w:r w:rsidR="00630E86">
        <w:rPr>
          <w:rFonts w:asciiTheme="minorHAnsi" w:eastAsia="Trebuchet MS" w:hAnsiTheme="minorHAnsi" w:cstheme="minorHAnsi"/>
          <w:sz w:val="20"/>
          <w:szCs w:val="20"/>
        </w:rPr>
        <w:t>l’agence</w:t>
      </w:r>
      <w:r w:rsidRPr="00583BBC">
        <w:rPr>
          <w:rFonts w:asciiTheme="minorHAnsi" w:eastAsia="Trebuchet MS" w:hAnsiTheme="minorHAnsi" w:cstheme="minorHAnsi"/>
          <w:sz w:val="20"/>
          <w:szCs w:val="20"/>
        </w:rPr>
        <w:t xml:space="preserve"> :</w:t>
      </w:r>
    </w:p>
    <w:p w14:paraId="12D9CB86" w14:textId="0D28FC29" w:rsidR="003A57E8" w:rsidRPr="00583BBC" w:rsidRDefault="0025146F" w:rsidP="007143A3">
      <w:pPr>
        <w:numPr>
          <w:ilvl w:val="0"/>
          <w:numId w:val="5"/>
        </w:numPr>
        <w:spacing w:line="276" w:lineRule="auto"/>
        <w:ind w:left="283" w:right="-20" w:firstLine="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Le</w:t>
      </w:r>
      <w:r w:rsidR="00E471ED" w:rsidRPr="00583BBC">
        <w:rPr>
          <w:rFonts w:asciiTheme="minorHAnsi" w:eastAsia="Trebuchet MS" w:hAnsiTheme="minorHAnsi" w:cstheme="minorHAnsi"/>
          <w:sz w:val="20"/>
          <w:szCs w:val="20"/>
        </w:rPr>
        <w:t xml:space="preserve"> responsable de la mise en œuvre et du suivi des prestations</w:t>
      </w:r>
    </w:p>
    <w:p w14:paraId="5B393AE2" w14:textId="3F3B5636" w:rsidR="00D96AE8" w:rsidRDefault="0025146F" w:rsidP="00D96AE8">
      <w:pPr>
        <w:numPr>
          <w:ilvl w:val="0"/>
          <w:numId w:val="5"/>
        </w:numPr>
        <w:spacing w:line="276" w:lineRule="auto"/>
        <w:ind w:left="283" w:right="-20" w:firstLine="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Les</w:t>
      </w:r>
      <w:r w:rsidR="00E471ED" w:rsidRPr="00583BBC">
        <w:rPr>
          <w:rFonts w:asciiTheme="minorHAnsi" w:eastAsia="Trebuchet MS" w:hAnsiTheme="minorHAnsi" w:cstheme="minorHAnsi"/>
          <w:sz w:val="20"/>
          <w:szCs w:val="20"/>
        </w:rPr>
        <w:t xml:space="preserve"> représentants d</w:t>
      </w:r>
      <w:r w:rsidR="00630E86">
        <w:rPr>
          <w:rFonts w:asciiTheme="minorHAnsi" w:eastAsia="Trebuchet MS" w:hAnsiTheme="minorHAnsi" w:cstheme="minorHAnsi"/>
          <w:sz w:val="20"/>
          <w:szCs w:val="20"/>
        </w:rPr>
        <w:t>e l’agence</w:t>
      </w:r>
      <w:bookmarkStart w:id="7" w:name="_heading=h.p4m2aht64kvk" w:colFirst="0" w:colLast="0"/>
      <w:bookmarkStart w:id="8" w:name="_Toc129256729"/>
      <w:bookmarkEnd w:id="7"/>
    </w:p>
    <w:p w14:paraId="2AF3746B" w14:textId="77777777" w:rsidR="00D96AE8" w:rsidRDefault="00D96AE8" w:rsidP="00D96AE8">
      <w:pPr>
        <w:spacing w:line="276" w:lineRule="auto"/>
        <w:ind w:right="-20"/>
        <w:jc w:val="both"/>
        <w:rPr>
          <w:rFonts w:asciiTheme="minorHAnsi" w:eastAsia="Trebuchet MS" w:hAnsiTheme="minorHAnsi" w:cstheme="minorHAnsi"/>
          <w:sz w:val="20"/>
          <w:szCs w:val="20"/>
        </w:rPr>
      </w:pPr>
    </w:p>
    <w:p w14:paraId="15B4B206" w14:textId="77777777" w:rsidR="00D96AE8" w:rsidRPr="00D96AE8" w:rsidRDefault="00D96AE8" w:rsidP="00D96AE8">
      <w:pPr>
        <w:spacing w:line="276" w:lineRule="auto"/>
        <w:ind w:right="-20"/>
        <w:jc w:val="both"/>
        <w:rPr>
          <w:rFonts w:asciiTheme="minorHAnsi" w:eastAsia="Trebuchet MS" w:hAnsiTheme="minorHAnsi" w:cstheme="minorHAnsi"/>
          <w:sz w:val="20"/>
          <w:szCs w:val="20"/>
        </w:rPr>
      </w:pPr>
    </w:p>
    <w:p w14:paraId="619ECEC9" w14:textId="3CF69830" w:rsidR="003A57E8" w:rsidRPr="00583BBC" w:rsidRDefault="00A83130" w:rsidP="007143A3">
      <w:pPr>
        <w:pStyle w:val="Titre2"/>
        <w:ind w:firstLine="720"/>
        <w:jc w:val="both"/>
        <w:rPr>
          <w:rFonts w:asciiTheme="minorHAnsi" w:eastAsia="Trebuchet MS" w:hAnsiTheme="minorHAnsi" w:cstheme="minorHAnsi"/>
          <w:sz w:val="24"/>
          <w:szCs w:val="24"/>
        </w:rPr>
      </w:pPr>
      <w:r w:rsidRPr="00583BBC">
        <w:rPr>
          <w:rFonts w:asciiTheme="minorHAnsi" w:eastAsia="Trebuchet MS" w:hAnsiTheme="minorHAnsi" w:cstheme="minorHAnsi"/>
          <w:sz w:val="24"/>
          <w:szCs w:val="24"/>
        </w:rPr>
        <w:lastRenderedPageBreak/>
        <w:t xml:space="preserve">4.2. </w:t>
      </w:r>
      <w:r w:rsidR="00E471ED" w:rsidRPr="00583BBC">
        <w:rPr>
          <w:rFonts w:asciiTheme="minorHAnsi" w:eastAsia="Trebuchet MS" w:hAnsiTheme="minorHAnsi" w:cstheme="minorHAnsi"/>
          <w:sz w:val="24"/>
          <w:szCs w:val="24"/>
        </w:rPr>
        <w:t>Réunions techniques</w:t>
      </w:r>
      <w:bookmarkEnd w:id="8"/>
    </w:p>
    <w:p w14:paraId="246FE8C9" w14:textId="77777777" w:rsidR="00817A2A" w:rsidRPr="00583BBC" w:rsidRDefault="00817A2A" w:rsidP="007143A3">
      <w:pPr>
        <w:jc w:val="both"/>
        <w:rPr>
          <w:rFonts w:asciiTheme="minorHAnsi" w:eastAsia="Trebuchet MS" w:hAnsiTheme="minorHAnsi" w:cstheme="minorHAnsi"/>
        </w:rPr>
      </w:pPr>
    </w:p>
    <w:p w14:paraId="744232D8" w14:textId="0786E649" w:rsidR="003A57E8" w:rsidRPr="00583BBC" w:rsidRDefault="00E471ED" w:rsidP="007143A3">
      <w:pPr>
        <w:spacing w:line="276" w:lineRule="auto"/>
        <w:ind w:right="8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 xml:space="preserve">Au cours de </w:t>
      </w:r>
      <w:r w:rsidR="004B6BFA">
        <w:rPr>
          <w:rFonts w:asciiTheme="minorHAnsi" w:eastAsia="Trebuchet MS" w:hAnsiTheme="minorHAnsi" w:cstheme="minorHAnsi"/>
          <w:sz w:val="20"/>
          <w:szCs w:val="20"/>
        </w:rPr>
        <w:t>cette collaboration</w:t>
      </w:r>
      <w:r w:rsidRPr="00583BBC">
        <w:rPr>
          <w:rFonts w:asciiTheme="minorHAnsi" w:eastAsia="Trebuchet MS" w:hAnsiTheme="minorHAnsi" w:cstheme="minorHAnsi"/>
          <w:sz w:val="20"/>
          <w:szCs w:val="20"/>
        </w:rPr>
        <w:t xml:space="preserve"> des réunions techniques pourront être organisées à la demande de la </w:t>
      </w:r>
      <w:r w:rsidR="00630E86" w:rsidRPr="00583BBC">
        <w:rPr>
          <w:rFonts w:asciiTheme="minorHAnsi" w:eastAsia="Trebuchet MS" w:hAnsiTheme="minorHAnsi" w:cstheme="minorHAnsi"/>
          <w:sz w:val="20"/>
          <w:szCs w:val="20"/>
        </w:rPr>
        <w:t>CCI</w:t>
      </w:r>
      <w:r w:rsidR="00630E86">
        <w:rPr>
          <w:rFonts w:asciiTheme="minorHAnsi" w:eastAsia="Trebuchet MS" w:hAnsiTheme="minorHAnsi" w:cstheme="minorHAnsi"/>
          <w:sz w:val="20"/>
          <w:szCs w:val="20"/>
        </w:rPr>
        <w:t xml:space="preserve"> des</w:t>
      </w:r>
      <w:r w:rsidR="00630E86" w:rsidRPr="00583BBC">
        <w:rPr>
          <w:rFonts w:asciiTheme="minorHAnsi" w:eastAsia="Trebuchet MS" w:hAnsiTheme="minorHAnsi" w:cstheme="minorHAnsi"/>
          <w:sz w:val="20"/>
          <w:szCs w:val="20"/>
        </w:rPr>
        <w:t xml:space="preserve"> </w:t>
      </w:r>
      <w:r w:rsidR="00630E86">
        <w:rPr>
          <w:rFonts w:asciiTheme="minorHAnsi" w:eastAsia="Trebuchet MS" w:hAnsiTheme="minorHAnsi" w:cstheme="minorHAnsi"/>
          <w:sz w:val="20"/>
          <w:szCs w:val="20"/>
        </w:rPr>
        <w:t xml:space="preserve">Hauts-de-Seine </w:t>
      </w:r>
      <w:r w:rsidRPr="00583BBC">
        <w:rPr>
          <w:rFonts w:asciiTheme="minorHAnsi" w:eastAsia="Trebuchet MS" w:hAnsiTheme="minorHAnsi" w:cstheme="minorHAnsi"/>
          <w:sz w:val="20"/>
          <w:szCs w:val="20"/>
        </w:rPr>
        <w:t>ou</w:t>
      </w:r>
      <w:r w:rsidR="00630E86">
        <w:rPr>
          <w:rFonts w:asciiTheme="minorHAnsi" w:eastAsia="Trebuchet MS" w:hAnsiTheme="minorHAnsi" w:cstheme="minorHAnsi"/>
          <w:sz w:val="20"/>
          <w:szCs w:val="20"/>
        </w:rPr>
        <w:t xml:space="preserve"> de l’agence </w:t>
      </w:r>
      <w:r w:rsidRPr="00583BBC">
        <w:rPr>
          <w:rFonts w:asciiTheme="minorHAnsi" w:eastAsia="Trebuchet MS" w:hAnsiTheme="minorHAnsi" w:cstheme="minorHAnsi"/>
          <w:sz w:val="20"/>
          <w:szCs w:val="20"/>
        </w:rPr>
        <w:t>:</w:t>
      </w:r>
    </w:p>
    <w:p w14:paraId="2AA581C7" w14:textId="065E5DF0" w:rsidR="003A57E8" w:rsidRPr="00583BBC" w:rsidRDefault="007143A3" w:rsidP="007143A3">
      <w:pPr>
        <w:numPr>
          <w:ilvl w:val="0"/>
          <w:numId w:val="4"/>
        </w:numPr>
        <w:pBdr>
          <w:top w:val="nil"/>
          <w:left w:val="nil"/>
          <w:bottom w:val="nil"/>
          <w:right w:val="nil"/>
          <w:between w:val="nil"/>
        </w:pBdr>
        <w:spacing w:line="276" w:lineRule="auto"/>
        <w:ind w:left="283" w:right="-20" w:firstLine="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Pour</w:t>
      </w:r>
      <w:r w:rsidR="00E471ED" w:rsidRPr="00583BBC">
        <w:rPr>
          <w:rFonts w:asciiTheme="minorHAnsi" w:eastAsia="Trebuchet MS" w:hAnsiTheme="minorHAnsi" w:cstheme="minorHAnsi"/>
          <w:sz w:val="20"/>
          <w:szCs w:val="20"/>
        </w:rPr>
        <w:t xml:space="preserve"> faire le point sur l’exécution des prestations</w:t>
      </w:r>
    </w:p>
    <w:p w14:paraId="2FA3D693" w14:textId="77777777" w:rsidR="004B6BFA" w:rsidRDefault="007143A3" w:rsidP="007143A3">
      <w:pPr>
        <w:numPr>
          <w:ilvl w:val="0"/>
          <w:numId w:val="4"/>
        </w:numPr>
        <w:pBdr>
          <w:top w:val="nil"/>
          <w:left w:val="nil"/>
          <w:bottom w:val="nil"/>
          <w:right w:val="nil"/>
          <w:between w:val="nil"/>
        </w:pBdr>
        <w:spacing w:line="276" w:lineRule="auto"/>
        <w:ind w:left="283" w:right="-20" w:firstLine="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En</w:t>
      </w:r>
      <w:r w:rsidR="00E471ED" w:rsidRPr="00583BBC">
        <w:rPr>
          <w:rFonts w:asciiTheme="minorHAnsi" w:eastAsia="Trebuchet MS" w:hAnsiTheme="minorHAnsi" w:cstheme="minorHAnsi"/>
          <w:sz w:val="20"/>
          <w:szCs w:val="20"/>
        </w:rPr>
        <w:t xml:space="preserve"> cas de difficultés </w:t>
      </w:r>
      <w:r w:rsidR="004B6BFA">
        <w:rPr>
          <w:rFonts w:asciiTheme="minorHAnsi" w:eastAsia="Trebuchet MS" w:hAnsiTheme="minorHAnsi" w:cstheme="minorHAnsi"/>
          <w:sz w:val="20"/>
          <w:szCs w:val="20"/>
        </w:rPr>
        <w:t>rencontrées par l’agence</w:t>
      </w:r>
    </w:p>
    <w:p w14:paraId="2A708C21" w14:textId="55603E2E" w:rsidR="003A57E8" w:rsidRPr="00583BBC" w:rsidRDefault="004B6BFA" w:rsidP="007143A3">
      <w:pPr>
        <w:numPr>
          <w:ilvl w:val="0"/>
          <w:numId w:val="4"/>
        </w:numPr>
        <w:pBdr>
          <w:top w:val="nil"/>
          <w:left w:val="nil"/>
          <w:bottom w:val="nil"/>
          <w:right w:val="nil"/>
          <w:between w:val="nil"/>
        </w:pBdr>
        <w:spacing w:line="276" w:lineRule="auto"/>
        <w:ind w:left="283" w:right="-20" w:firstLine="0"/>
        <w:jc w:val="both"/>
        <w:rPr>
          <w:rFonts w:asciiTheme="minorHAnsi" w:eastAsia="Trebuchet MS" w:hAnsiTheme="minorHAnsi" w:cstheme="minorHAnsi"/>
          <w:sz w:val="20"/>
          <w:szCs w:val="20"/>
        </w:rPr>
      </w:pPr>
      <w:r>
        <w:rPr>
          <w:rFonts w:asciiTheme="minorHAnsi" w:eastAsia="Trebuchet MS" w:hAnsiTheme="minorHAnsi" w:cstheme="minorHAnsi"/>
          <w:sz w:val="20"/>
          <w:szCs w:val="20"/>
        </w:rPr>
        <w:t>Lors de visites d</w:t>
      </w:r>
      <w:r w:rsidR="00D96AE8">
        <w:rPr>
          <w:rFonts w:asciiTheme="minorHAnsi" w:eastAsia="Trebuchet MS" w:hAnsiTheme="minorHAnsi" w:cstheme="minorHAnsi"/>
          <w:sz w:val="20"/>
          <w:szCs w:val="20"/>
        </w:rPr>
        <w:t>u</w:t>
      </w:r>
      <w:r>
        <w:rPr>
          <w:rFonts w:asciiTheme="minorHAnsi" w:eastAsia="Trebuchet MS" w:hAnsiTheme="minorHAnsi" w:cstheme="minorHAnsi"/>
          <w:sz w:val="20"/>
          <w:szCs w:val="20"/>
        </w:rPr>
        <w:t xml:space="preserve"> lieu</w:t>
      </w:r>
      <w:r w:rsidR="00E471ED" w:rsidRPr="00583BBC">
        <w:rPr>
          <w:rFonts w:asciiTheme="minorHAnsi" w:eastAsia="Trebuchet MS" w:hAnsiTheme="minorHAnsi" w:cstheme="minorHAnsi"/>
          <w:sz w:val="20"/>
          <w:szCs w:val="20"/>
        </w:rPr>
        <w:t xml:space="preserve"> </w:t>
      </w:r>
    </w:p>
    <w:p w14:paraId="72CCDE31" w14:textId="3A6DF66A" w:rsidR="003A57E8" w:rsidRPr="00583BBC" w:rsidRDefault="00A83130" w:rsidP="007143A3">
      <w:pPr>
        <w:pStyle w:val="Titre2"/>
        <w:ind w:firstLine="720"/>
        <w:jc w:val="both"/>
        <w:rPr>
          <w:rFonts w:asciiTheme="minorHAnsi" w:eastAsia="Trebuchet MS" w:hAnsiTheme="minorHAnsi" w:cstheme="minorHAnsi"/>
          <w:sz w:val="24"/>
          <w:szCs w:val="24"/>
        </w:rPr>
      </w:pPr>
      <w:bookmarkStart w:id="9" w:name="_heading=h.m1wttky3zm8j" w:colFirst="0" w:colLast="0"/>
      <w:bookmarkStart w:id="10" w:name="_Toc129256730"/>
      <w:bookmarkEnd w:id="9"/>
      <w:r w:rsidRPr="00583BBC">
        <w:rPr>
          <w:rFonts w:asciiTheme="minorHAnsi" w:eastAsia="Trebuchet MS" w:hAnsiTheme="minorHAnsi" w:cstheme="minorHAnsi"/>
          <w:sz w:val="24"/>
          <w:szCs w:val="24"/>
        </w:rPr>
        <w:t xml:space="preserve">4.3. </w:t>
      </w:r>
      <w:r w:rsidR="00E471ED" w:rsidRPr="00583BBC">
        <w:rPr>
          <w:rFonts w:asciiTheme="minorHAnsi" w:eastAsia="Trebuchet MS" w:hAnsiTheme="minorHAnsi" w:cstheme="minorHAnsi"/>
          <w:sz w:val="24"/>
          <w:szCs w:val="24"/>
        </w:rPr>
        <w:t xml:space="preserve">Communication entre </w:t>
      </w:r>
      <w:r w:rsidR="00630E86">
        <w:rPr>
          <w:rFonts w:asciiTheme="minorHAnsi" w:eastAsia="Trebuchet MS" w:hAnsiTheme="minorHAnsi" w:cstheme="minorHAnsi"/>
          <w:sz w:val="24"/>
          <w:szCs w:val="24"/>
        </w:rPr>
        <w:t xml:space="preserve">l’agence et </w:t>
      </w:r>
      <w:r w:rsidR="00630E86" w:rsidRPr="00630E86">
        <w:rPr>
          <w:rFonts w:asciiTheme="minorHAnsi" w:eastAsia="Trebuchet MS" w:hAnsiTheme="minorHAnsi" w:cstheme="minorHAnsi"/>
          <w:sz w:val="24"/>
          <w:szCs w:val="24"/>
        </w:rPr>
        <w:t>CCI des Hauts-de-Seine</w:t>
      </w:r>
      <w:bookmarkEnd w:id="10"/>
    </w:p>
    <w:p w14:paraId="38750160" w14:textId="77777777" w:rsidR="00817A2A" w:rsidRPr="00583BBC" w:rsidRDefault="00817A2A" w:rsidP="007143A3">
      <w:pPr>
        <w:spacing w:line="276" w:lineRule="auto"/>
        <w:ind w:left="283" w:right="-20"/>
        <w:jc w:val="both"/>
        <w:rPr>
          <w:rFonts w:asciiTheme="minorHAnsi" w:eastAsia="Trebuchet MS" w:hAnsiTheme="minorHAnsi" w:cstheme="minorHAnsi"/>
          <w:sz w:val="20"/>
          <w:szCs w:val="20"/>
        </w:rPr>
      </w:pPr>
    </w:p>
    <w:p w14:paraId="7BC29836" w14:textId="6CDB7989" w:rsidR="003A57E8" w:rsidRDefault="00E471ED" w:rsidP="007143A3">
      <w:pPr>
        <w:spacing w:line="276" w:lineRule="auto"/>
        <w:ind w:right="-20"/>
        <w:jc w:val="both"/>
        <w:rPr>
          <w:rFonts w:asciiTheme="minorHAnsi" w:eastAsia="Trebuchet MS" w:hAnsiTheme="minorHAnsi" w:cstheme="minorHAnsi"/>
          <w:sz w:val="20"/>
          <w:szCs w:val="20"/>
        </w:rPr>
      </w:pPr>
      <w:r w:rsidRPr="00583BBC">
        <w:rPr>
          <w:rFonts w:asciiTheme="minorHAnsi" w:eastAsia="Trebuchet MS" w:hAnsiTheme="minorHAnsi" w:cstheme="minorHAnsi"/>
          <w:sz w:val="20"/>
          <w:szCs w:val="20"/>
        </w:rPr>
        <w:t>L</w:t>
      </w:r>
      <w:r w:rsidR="00630E86">
        <w:rPr>
          <w:rFonts w:asciiTheme="minorHAnsi" w:eastAsia="Trebuchet MS" w:hAnsiTheme="minorHAnsi" w:cstheme="minorHAnsi"/>
          <w:sz w:val="20"/>
          <w:szCs w:val="20"/>
        </w:rPr>
        <w:t xml:space="preserve">’agence </w:t>
      </w:r>
      <w:r w:rsidRPr="00583BBC">
        <w:rPr>
          <w:rFonts w:asciiTheme="minorHAnsi" w:eastAsia="Trebuchet MS" w:hAnsiTheme="minorHAnsi" w:cstheme="minorHAnsi"/>
          <w:sz w:val="20"/>
          <w:szCs w:val="20"/>
        </w:rPr>
        <w:t xml:space="preserve">et la </w:t>
      </w:r>
      <w:r w:rsidR="00630E86" w:rsidRPr="00630E86">
        <w:rPr>
          <w:rFonts w:asciiTheme="minorHAnsi" w:eastAsia="Trebuchet MS" w:hAnsiTheme="minorHAnsi" w:cstheme="minorHAnsi"/>
          <w:sz w:val="20"/>
          <w:szCs w:val="20"/>
        </w:rPr>
        <w:t xml:space="preserve">CCI Hauts-de-Seine </w:t>
      </w:r>
      <w:r w:rsidRPr="00583BBC">
        <w:rPr>
          <w:rFonts w:asciiTheme="minorHAnsi" w:eastAsia="Trebuchet MS" w:hAnsiTheme="minorHAnsi" w:cstheme="minorHAnsi"/>
          <w:sz w:val="20"/>
          <w:szCs w:val="20"/>
        </w:rPr>
        <w:t>s’accordent pour mettre en place une communication efficace</w:t>
      </w:r>
      <w:r w:rsidR="009D349A">
        <w:rPr>
          <w:rFonts w:asciiTheme="minorHAnsi" w:eastAsia="Trebuchet MS" w:hAnsiTheme="minorHAnsi" w:cstheme="minorHAnsi"/>
          <w:sz w:val="20"/>
          <w:szCs w:val="20"/>
        </w:rPr>
        <w:t xml:space="preserve"> par tout moyen</w:t>
      </w:r>
      <w:r w:rsidRPr="00583BBC">
        <w:rPr>
          <w:rFonts w:asciiTheme="minorHAnsi" w:eastAsia="Trebuchet MS" w:hAnsiTheme="minorHAnsi" w:cstheme="minorHAnsi"/>
          <w:sz w:val="20"/>
          <w:szCs w:val="20"/>
        </w:rPr>
        <w:t xml:space="preserve"> </w:t>
      </w:r>
      <w:r w:rsidR="009D349A">
        <w:rPr>
          <w:rFonts w:asciiTheme="minorHAnsi" w:eastAsia="Trebuchet MS" w:hAnsiTheme="minorHAnsi" w:cstheme="minorHAnsi"/>
          <w:sz w:val="20"/>
          <w:szCs w:val="20"/>
        </w:rPr>
        <w:t>afin de</w:t>
      </w:r>
      <w:r w:rsidRPr="00583BBC">
        <w:rPr>
          <w:rFonts w:asciiTheme="minorHAnsi" w:eastAsia="Trebuchet MS" w:hAnsiTheme="minorHAnsi" w:cstheme="minorHAnsi"/>
          <w:sz w:val="20"/>
          <w:szCs w:val="20"/>
        </w:rPr>
        <w:t xml:space="preserve"> régler les problèmes rencontrés au cours </w:t>
      </w:r>
      <w:r w:rsidR="004B6BFA">
        <w:rPr>
          <w:rFonts w:asciiTheme="minorHAnsi" w:eastAsia="Trebuchet MS" w:hAnsiTheme="minorHAnsi" w:cstheme="minorHAnsi"/>
          <w:sz w:val="20"/>
          <w:szCs w:val="20"/>
        </w:rPr>
        <w:t>de la collaboration</w:t>
      </w:r>
      <w:r w:rsidRPr="00583BBC">
        <w:rPr>
          <w:rFonts w:asciiTheme="minorHAnsi" w:eastAsia="Trebuchet MS" w:hAnsiTheme="minorHAnsi" w:cstheme="minorHAnsi"/>
          <w:sz w:val="20"/>
          <w:szCs w:val="20"/>
        </w:rPr>
        <w:t>.</w:t>
      </w:r>
    </w:p>
    <w:p w14:paraId="1C517469" w14:textId="77777777" w:rsidR="004B6BFA" w:rsidRDefault="004B6BFA" w:rsidP="007143A3">
      <w:pPr>
        <w:spacing w:line="276" w:lineRule="auto"/>
        <w:ind w:right="-20"/>
        <w:jc w:val="both"/>
        <w:rPr>
          <w:rFonts w:asciiTheme="minorHAnsi" w:eastAsia="Trebuchet MS" w:hAnsiTheme="minorHAnsi" w:cstheme="minorHAnsi"/>
          <w:sz w:val="20"/>
          <w:szCs w:val="20"/>
        </w:rPr>
      </w:pPr>
    </w:p>
    <w:p w14:paraId="5C75A244" w14:textId="77777777" w:rsidR="004B6BFA" w:rsidRPr="009F7B15" w:rsidRDefault="004B6BFA" w:rsidP="009F7B15">
      <w:pPr>
        <w:spacing w:line="276" w:lineRule="auto"/>
        <w:jc w:val="both"/>
        <w:rPr>
          <w:rFonts w:asciiTheme="minorHAnsi" w:eastAsia="Trebuchet MS" w:hAnsiTheme="minorHAnsi" w:cstheme="minorHAnsi"/>
          <w:sz w:val="20"/>
          <w:szCs w:val="20"/>
        </w:rPr>
      </w:pPr>
    </w:p>
    <w:sectPr w:rsidR="004B6BFA" w:rsidRPr="009F7B15">
      <w:footerReference w:type="default" r:id="rId12"/>
      <w:pgSz w:w="11900" w:h="16840"/>
      <w:pgMar w:top="1134" w:right="1120" w:bottom="1134" w:left="1134" w:header="1134" w:footer="113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D3CB2" w14:textId="77777777" w:rsidR="002366A1" w:rsidRDefault="002366A1" w:rsidP="0080135E">
      <w:r>
        <w:separator/>
      </w:r>
    </w:p>
  </w:endnote>
  <w:endnote w:type="continuationSeparator" w:id="0">
    <w:p w14:paraId="425BBCA3" w14:textId="77777777" w:rsidR="002366A1" w:rsidRDefault="002366A1" w:rsidP="00801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4505604"/>
      <w:docPartObj>
        <w:docPartGallery w:val="Page Numbers (Bottom of Page)"/>
        <w:docPartUnique/>
      </w:docPartObj>
    </w:sdtPr>
    <w:sdtEndPr/>
    <w:sdtContent>
      <w:p w14:paraId="7FDAFB30" w14:textId="77777777" w:rsidR="0080135E" w:rsidRDefault="0080135E">
        <w:pPr>
          <w:pStyle w:val="Pieddepage0"/>
          <w:jc w:val="right"/>
        </w:pPr>
        <w:r>
          <w:fldChar w:fldCharType="begin"/>
        </w:r>
        <w:r>
          <w:instrText>PAGE   \* MERGEFORMAT</w:instrText>
        </w:r>
        <w:r>
          <w:fldChar w:fldCharType="separate"/>
        </w:r>
        <w:r w:rsidR="00FF3B12">
          <w:rPr>
            <w:noProof/>
          </w:rPr>
          <w:t>3</w:t>
        </w:r>
        <w:r>
          <w:fldChar w:fldCharType="end"/>
        </w:r>
      </w:p>
    </w:sdtContent>
  </w:sdt>
  <w:p w14:paraId="0EE36032" w14:textId="77777777" w:rsidR="0080135E" w:rsidRDefault="0080135E">
    <w:pPr>
      <w:pStyle w:val="Pieddepag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E9548" w14:textId="77777777" w:rsidR="002366A1" w:rsidRDefault="002366A1" w:rsidP="0080135E">
      <w:r>
        <w:separator/>
      </w:r>
    </w:p>
  </w:footnote>
  <w:footnote w:type="continuationSeparator" w:id="0">
    <w:p w14:paraId="59FFEA5A" w14:textId="77777777" w:rsidR="002366A1" w:rsidRDefault="002366A1" w:rsidP="008013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2906"/>
    <w:multiLevelType w:val="hybridMultilevel"/>
    <w:tmpl w:val="E57A17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221C87"/>
    <w:multiLevelType w:val="hybridMultilevel"/>
    <w:tmpl w:val="54A00326"/>
    <w:lvl w:ilvl="0" w:tplc="040C0003">
      <w:start w:val="1"/>
      <w:numFmt w:val="bullet"/>
      <w:lvlText w:val="o"/>
      <w:lvlJc w:val="left"/>
      <w:pPr>
        <w:ind w:left="1713" w:hanging="360"/>
      </w:pPr>
      <w:rPr>
        <w:rFonts w:ascii="Courier New" w:hAnsi="Courier New" w:cs="Courier New"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 w15:restartNumberingAfterBreak="0">
    <w:nsid w:val="01430B12"/>
    <w:multiLevelType w:val="hybridMultilevel"/>
    <w:tmpl w:val="D0B8D1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8B38CB"/>
    <w:multiLevelType w:val="hybridMultilevel"/>
    <w:tmpl w:val="06F2D08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29E2309"/>
    <w:multiLevelType w:val="multilevel"/>
    <w:tmpl w:val="A72CEFDC"/>
    <w:lvl w:ilvl="0">
      <w:start w:val="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F50B21"/>
    <w:multiLevelType w:val="hybridMultilevel"/>
    <w:tmpl w:val="2B2EF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5B0B0D"/>
    <w:multiLevelType w:val="hybridMultilevel"/>
    <w:tmpl w:val="F9B40C02"/>
    <w:lvl w:ilvl="0" w:tplc="BFA4A54C">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7" w15:restartNumberingAfterBreak="0">
    <w:nsid w:val="0B463CB6"/>
    <w:multiLevelType w:val="hybridMultilevel"/>
    <w:tmpl w:val="115C343E"/>
    <w:lvl w:ilvl="0" w:tplc="7EF4B6D2">
      <w:numFmt w:val="bullet"/>
      <w:lvlText w:val="•"/>
      <w:lvlJc w:val="left"/>
      <w:pPr>
        <w:ind w:left="1080" w:hanging="720"/>
      </w:pPr>
      <w:rPr>
        <w:rFonts w:ascii="Calibri" w:eastAsia="Trebuchet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86CEE"/>
    <w:multiLevelType w:val="hybridMultilevel"/>
    <w:tmpl w:val="809AF568"/>
    <w:lvl w:ilvl="0" w:tplc="729418D8">
      <w:start w:val="2"/>
      <w:numFmt w:val="bullet"/>
      <w:lvlText w:val="-"/>
      <w:lvlJc w:val="left"/>
      <w:pPr>
        <w:ind w:left="643" w:hanging="360"/>
      </w:pPr>
      <w:rPr>
        <w:rFonts w:ascii="Trebuchet MS" w:eastAsia="Trebuchet MS" w:hAnsi="Trebuchet MS" w:cs="Trebuchet MS" w:hint="default"/>
        <w:color w:val="000000"/>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9" w15:restartNumberingAfterBreak="0">
    <w:nsid w:val="19AB71DD"/>
    <w:multiLevelType w:val="hybridMultilevel"/>
    <w:tmpl w:val="0234C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4421F9"/>
    <w:multiLevelType w:val="multilevel"/>
    <w:tmpl w:val="19A4FF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06168AD"/>
    <w:multiLevelType w:val="hybridMultilevel"/>
    <w:tmpl w:val="ECDA25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9246A4"/>
    <w:multiLevelType w:val="hybridMultilevel"/>
    <w:tmpl w:val="CD12DDD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9DC2775"/>
    <w:multiLevelType w:val="multilevel"/>
    <w:tmpl w:val="E23813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A8E42EB"/>
    <w:multiLevelType w:val="multilevel"/>
    <w:tmpl w:val="DB0E3A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F72700A"/>
    <w:multiLevelType w:val="hybridMultilevel"/>
    <w:tmpl w:val="CDC8FC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9B5127"/>
    <w:multiLevelType w:val="multilevel"/>
    <w:tmpl w:val="F20ECCC2"/>
    <w:lvl w:ilvl="0">
      <w:start w:val="3"/>
      <w:numFmt w:val="decimal"/>
      <w:lvlText w:val="%1."/>
      <w:lvlJc w:val="left"/>
      <w:pPr>
        <w:ind w:left="420" w:hanging="42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7" w15:restartNumberingAfterBreak="0">
    <w:nsid w:val="37433B6D"/>
    <w:multiLevelType w:val="hybridMultilevel"/>
    <w:tmpl w:val="1A28E8AC"/>
    <w:lvl w:ilvl="0" w:tplc="FF249AEE">
      <w:start w:val="3"/>
      <w:numFmt w:val="bullet"/>
      <w:lvlText w:val="-"/>
      <w:lvlJc w:val="left"/>
      <w:pPr>
        <w:ind w:left="720" w:hanging="360"/>
      </w:pPr>
      <w:rPr>
        <w:rFonts w:ascii="Calibri" w:eastAsia="Trebuchet MS"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B973A5"/>
    <w:multiLevelType w:val="multilevel"/>
    <w:tmpl w:val="B2A01A1A"/>
    <w:lvl w:ilvl="0">
      <w:start w:val="1"/>
      <w:numFmt w:val="bullet"/>
      <w:lvlText w:val="-"/>
      <w:lvlJc w:val="left"/>
      <w:pPr>
        <w:ind w:left="720" w:hanging="360"/>
      </w:pPr>
      <w:rPr>
        <w:rFonts w:ascii="Arial" w:eastAsia="Arial" w:hAnsi="Arial" w:cs="Arial"/>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A174D22"/>
    <w:multiLevelType w:val="multilevel"/>
    <w:tmpl w:val="C9FA20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E544ECD"/>
    <w:multiLevelType w:val="multilevel"/>
    <w:tmpl w:val="B01245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4134F5A"/>
    <w:multiLevelType w:val="hybridMultilevel"/>
    <w:tmpl w:val="D97E65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D73974"/>
    <w:multiLevelType w:val="hybridMultilevel"/>
    <w:tmpl w:val="C9C2A712"/>
    <w:lvl w:ilvl="0" w:tplc="039A796E">
      <w:start w:val="1"/>
      <w:numFmt w:val="bullet"/>
      <w:lvlText w:val="•"/>
      <w:lvlJc w:val="left"/>
      <w:pPr>
        <w:tabs>
          <w:tab w:val="num" w:pos="720"/>
        </w:tabs>
        <w:ind w:left="720" w:hanging="360"/>
      </w:pPr>
      <w:rPr>
        <w:rFonts w:ascii="Arial" w:hAnsi="Arial" w:hint="default"/>
      </w:rPr>
    </w:lvl>
    <w:lvl w:ilvl="1" w:tplc="EFF89DEE" w:tentative="1">
      <w:start w:val="1"/>
      <w:numFmt w:val="bullet"/>
      <w:lvlText w:val="•"/>
      <w:lvlJc w:val="left"/>
      <w:pPr>
        <w:tabs>
          <w:tab w:val="num" w:pos="1440"/>
        </w:tabs>
        <w:ind w:left="1440" w:hanging="360"/>
      </w:pPr>
      <w:rPr>
        <w:rFonts w:ascii="Arial" w:hAnsi="Arial" w:hint="default"/>
      </w:rPr>
    </w:lvl>
    <w:lvl w:ilvl="2" w:tplc="44BAFABC" w:tentative="1">
      <w:start w:val="1"/>
      <w:numFmt w:val="bullet"/>
      <w:lvlText w:val="•"/>
      <w:lvlJc w:val="left"/>
      <w:pPr>
        <w:tabs>
          <w:tab w:val="num" w:pos="2160"/>
        </w:tabs>
        <w:ind w:left="2160" w:hanging="360"/>
      </w:pPr>
      <w:rPr>
        <w:rFonts w:ascii="Arial" w:hAnsi="Arial" w:hint="default"/>
      </w:rPr>
    </w:lvl>
    <w:lvl w:ilvl="3" w:tplc="9D7ADD9A" w:tentative="1">
      <w:start w:val="1"/>
      <w:numFmt w:val="bullet"/>
      <w:lvlText w:val="•"/>
      <w:lvlJc w:val="left"/>
      <w:pPr>
        <w:tabs>
          <w:tab w:val="num" w:pos="2880"/>
        </w:tabs>
        <w:ind w:left="2880" w:hanging="360"/>
      </w:pPr>
      <w:rPr>
        <w:rFonts w:ascii="Arial" w:hAnsi="Arial" w:hint="default"/>
      </w:rPr>
    </w:lvl>
    <w:lvl w:ilvl="4" w:tplc="F5CE9758" w:tentative="1">
      <w:start w:val="1"/>
      <w:numFmt w:val="bullet"/>
      <w:lvlText w:val="•"/>
      <w:lvlJc w:val="left"/>
      <w:pPr>
        <w:tabs>
          <w:tab w:val="num" w:pos="3600"/>
        </w:tabs>
        <w:ind w:left="3600" w:hanging="360"/>
      </w:pPr>
      <w:rPr>
        <w:rFonts w:ascii="Arial" w:hAnsi="Arial" w:hint="default"/>
      </w:rPr>
    </w:lvl>
    <w:lvl w:ilvl="5" w:tplc="7C22C5B2" w:tentative="1">
      <w:start w:val="1"/>
      <w:numFmt w:val="bullet"/>
      <w:lvlText w:val="•"/>
      <w:lvlJc w:val="left"/>
      <w:pPr>
        <w:tabs>
          <w:tab w:val="num" w:pos="4320"/>
        </w:tabs>
        <w:ind w:left="4320" w:hanging="360"/>
      </w:pPr>
      <w:rPr>
        <w:rFonts w:ascii="Arial" w:hAnsi="Arial" w:hint="default"/>
      </w:rPr>
    </w:lvl>
    <w:lvl w:ilvl="6" w:tplc="F450528C" w:tentative="1">
      <w:start w:val="1"/>
      <w:numFmt w:val="bullet"/>
      <w:lvlText w:val="•"/>
      <w:lvlJc w:val="left"/>
      <w:pPr>
        <w:tabs>
          <w:tab w:val="num" w:pos="5040"/>
        </w:tabs>
        <w:ind w:left="5040" w:hanging="360"/>
      </w:pPr>
      <w:rPr>
        <w:rFonts w:ascii="Arial" w:hAnsi="Arial" w:hint="default"/>
      </w:rPr>
    </w:lvl>
    <w:lvl w:ilvl="7" w:tplc="4C4EA9DC" w:tentative="1">
      <w:start w:val="1"/>
      <w:numFmt w:val="bullet"/>
      <w:lvlText w:val="•"/>
      <w:lvlJc w:val="left"/>
      <w:pPr>
        <w:tabs>
          <w:tab w:val="num" w:pos="5760"/>
        </w:tabs>
        <w:ind w:left="5760" w:hanging="360"/>
      </w:pPr>
      <w:rPr>
        <w:rFonts w:ascii="Arial" w:hAnsi="Arial" w:hint="default"/>
      </w:rPr>
    </w:lvl>
    <w:lvl w:ilvl="8" w:tplc="EC38BEB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6AB61C9"/>
    <w:multiLevelType w:val="hybridMultilevel"/>
    <w:tmpl w:val="5E9E4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2E41F4"/>
    <w:multiLevelType w:val="hybridMultilevel"/>
    <w:tmpl w:val="01902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6E4181"/>
    <w:multiLevelType w:val="multilevel"/>
    <w:tmpl w:val="4A9484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79B1C1C"/>
    <w:multiLevelType w:val="multilevel"/>
    <w:tmpl w:val="3BAA70CE"/>
    <w:lvl w:ilvl="0">
      <w:start w:val="4"/>
      <w:numFmt w:val="decimal"/>
      <w:lvlText w:val="%1."/>
      <w:lvlJc w:val="left"/>
      <w:pPr>
        <w:ind w:left="420" w:hanging="42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7" w15:restartNumberingAfterBreak="0">
    <w:nsid w:val="591E1614"/>
    <w:multiLevelType w:val="hybridMultilevel"/>
    <w:tmpl w:val="63E0E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A272A6"/>
    <w:multiLevelType w:val="hybridMultilevel"/>
    <w:tmpl w:val="35E05D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194B89"/>
    <w:multiLevelType w:val="hybridMultilevel"/>
    <w:tmpl w:val="81DC35A8"/>
    <w:lvl w:ilvl="0" w:tplc="F474B1FC">
      <w:start w:val="3"/>
      <w:numFmt w:val="bullet"/>
      <w:lvlText w:val="-"/>
      <w:lvlJc w:val="left"/>
      <w:pPr>
        <w:ind w:left="720" w:hanging="360"/>
      </w:pPr>
      <w:rPr>
        <w:rFonts w:ascii="Calibri" w:eastAsia="Trebuchet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E1BDA"/>
    <w:multiLevelType w:val="hybridMultilevel"/>
    <w:tmpl w:val="779AB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752CE7E">
      <w:numFmt w:val="bullet"/>
      <w:lvlText w:val="•"/>
      <w:lvlJc w:val="left"/>
      <w:pPr>
        <w:ind w:left="2520" w:hanging="720"/>
      </w:pPr>
      <w:rPr>
        <w:rFonts w:ascii="Calibri" w:eastAsia="Trebuchet MS"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841E50"/>
    <w:multiLevelType w:val="hybridMultilevel"/>
    <w:tmpl w:val="4356A4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9046EB"/>
    <w:multiLevelType w:val="hybridMultilevel"/>
    <w:tmpl w:val="BE5A1B50"/>
    <w:lvl w:ilvl="0" w:tplc="3C82B6D0">
      <w:start w:val="1"/>
      <w:numFmt w:val="bullet"/>
      <w:lvlText w:val="•"/>
      <w:lvlJc w:val="left"/>
      <w:pPr>
        <w:tabs>
          <w:tab w:val="num" w:pos="720"/>
        </w:tabs>
        <w:ind w:left="720" w:hanging="360"/>
      </w:pPr>
      <w:rPr>
        <w:rFonts w:ascii="Arial" w:hAnsi="Arial" w:hint="default"/>
      </w:rPr>
    </w:lvl>
    <w:lvl w:ilvl="1" w:tplc="EFCAABD6" w:tentative="1">
      <w:start w:val="1"/>
      <w:numFmt w:val="bullet"/>
      <w:lvlText w:val="•"/>
      <w:lvlJc w:val="left"/>
      <w:pPr>
        <w:tabs>
          <w:tab w:val="num" w:pos="1440"/>
        </w:tabs>
        <w:ind w:left="1440" w:hanging="360"/>
      </w:pPr>
      <w:rPr>
        <w:rFonts w:ascii="Arial" w:hAnsi="Arial" w:hint="default"/>
      </w:rPr>
    </w:lvl>
    <w:lvl w:ilvl="2" w:tplc="E5A6C192" w:tentative="1">
      <w:start w:val="1"/>
      <w:numFmt w:val="bullet"/>
      <w:lvlText w:val="•"/>
      <w:lvlJc w:val="left"/>
      <w:pPr>
        <w:tabs>
          <w:tab w:val="num" w:pos="2160"/>
        </w:tabs>
        <w:ind w:left="2160" w:hanging="360"/>
      </w:pPr>
      <w:rPr>
        <w:rFonts w:ascii="Arial" w:hAnsi="Arial" w:hint="default"/>
      </w:rPr>
    </w:lvl>
    <w:lvl w:ilvl="3" w:tplc="A6082CEC" w:tentative="1">
      <w:start w:val="1"/>
      <w:numFmt w:val="bullet"/>
      <w:lvlText w:val="•"/>
      <w:lvlJc w:val="left"/>
      <w:pPr>
        <w:tabs>
          <w:tab w:val="num" w:pos="2880"/>
        </w:tabs>
        <w:ind w:left="2880" w:hanging="360"/>
      </w:pPr>
      <w:rPr>
        <w:rFonts w:ascii="Arial" w:hAnsi="Arial" w:hint="default"/>
      </w:rPr>
    </w:lvl>
    <w:lvl w:ilvl="4" w:tplc="AE9054BE" w:tentative="1">
      <w:start w:val="1"/>
      <w:numFmt w:val="bullet"/>
      <w:lvlText w:val="•"/>
      <w:lvlJc w:val="left"/>
      <w:pPr>
        <w:tabs>
          <w:tab w:val="num" w:pos="3600"/>
        </w:tabs>
        <w:ind w:left="3600" w:hanging="360"/>
      </w:pPr>
      <w:rPr>
        <w:rFonts w:ascii="Arial" w:hAnsi="Arial" w:hint="default"/>
      </w:rPr>
    </w:lvl>
    <w:lvl w:ilvl="5" w:tplc="898641B4" w:tentative="1">
      <w:start w:val="1"/>
      <w:numFmt w:val="bullet"/>
      <w:lvlText w:val="•"/>
      <w:lvlJc w:val="left"/>
      <w:pPr>
        <w:tabs>
          <w:tab w:val="num" w:pos="4320"/>
        </w:tabs>
        <w:ind w:left="4320" w:hanging="360"/>
      </w:pPr>
      <w:rPr>
        <w:rFonts w:ascii="Arial" w:hAnsi="Arial" w:hint="default"/>
      </w:rPr>
    </w:lvl>
    <w:lvl w:ilvl="6" w:tplc="29225D2A" w:tentative="1">
      <w:start w:val="1"/>
      <w:numFmt w:val="bullet"/>
      <w:lvlText w:val="•"/>
      <w:lvlJc w:val="left"/>
      <w:pPr>
        <w:tabs>
          <w:tab w:val="num" w:pos="5040"/>
        </w:tabs>
        <w:ind w:left="5040" w:hanging="360"/>
      </w:pPr>
      <w:rPr>
        <w:rFonts w:ascii="Arial" w:hAnsi="Arial" w:hint="default"/>
      </w:rPr>
    </w:lvl>
    <w:lvl w:ilvl="7" w:tplc="9C982024" w:tentative="1">
      <w:start w:val="1"/>
      <w:numFmt w:val="bullet"/>
      <w:lvlText w:val="•"/>
      <w:lvlJc w:val="left"/>
      <w:pPr>
        <w:tabs>
          <w:tab w:val="num" w:pos="5760"/>
        </w:tabs>
        <w:ind w:left="5760" w:hanging="360"/>
      </w:pPr>
      <w:rPr>
        <w:rFonts w:ascii="Arial" w:hAnsi="Arial" w:hint="default"/>
      </w:rPr>
    </w:lvl>
    <w:lvl w:ilvl="8" w:tplc="9094E60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4F671CD"/>
    <w:multiLevelType w:val="hybridMultilevel"/>
    <w:tmpl w:val="079C58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BD5C92"/>
    <w:multiLevelType w:val="hybridMultilevel"/>
    <w:tmpl w:val="41CC9A88"/>
    <w:lvl w:ilvl="0" w:tplc="F404EA5E">
      <w:start w:val="1"/>
      <w:numFmt w:val="bullet"/>
      <w:lvlText w:val="•"/>
      <w:lvlJc w:val="left"/>
      <w:pPr>
        <w:tabs>
          <w:tab w:val="num" w:pos="720"/>
        </w:tabs>
        <w:ind w:left="720" w:hanging="360"/>
      </w:pPr>
      <w:rPr>
        <w:rFonts w:ascii="Arial" w:hAnsi="Arial" w:hint="default"/>
      </w:rPr>
    </w:lvl>
    <w:lvl w:ilvl="1" w:tplc="B394D606" w:tentative="1">
      <w:start w:val="1"/>
      <w:numFmt w:val="bullet"/>
      <w:lvlText w:val="•"/>
      <w:lvlJc w:val="left"/>
      <w:pPr>
        <w:tabs>
          <w:tab w:val="num" w:pos="1440"/>
        </w:tabs>
        <w:ind w:left="1440" w:hanging="360"/>
      </w:pPr>
      <w:rPr>
        <w:rFonts w:ascii="Arial" w:hAnsi="Arial" w:hint="default"/>
      </w:rPr>
    </w:lvl>
    <w:lvl w:ilvl="2" w:tplc="50AC687A" w:tentative="1">
      <w:start w:val="1"/>
      <w:numFmt w:val="bullet"/>
      <w:lvlText w:val="•"/>
      <w:lvlJc w:val="left"/>
      <w:pPr>
        <w:tabs>
          <w:tab w:val="num" w:pos="2160"/>
        </w:tabs>
        <w:ind w:left="2160" w:hanging="360"/>
      </w:pPr>
      <w:rPr>
        <w:rFonts w:ascii="Arial" w:hAnsi="Arial" w:hint="default"/>
      </w:rPr>
    </w:lvl>
    <w:lvl w:ilvl="3" w:tplc="680AD9C2" w:tentative="1">
      <w:start w:val="1"/>
      <w:numFmt w:val="bullet"/>
      <w:lvlText w:val="•"/>
      <w:lvlJc w:val="left"/>
      <w:pPr>
        <w:tabs>
          <w:tab w:val="num" w:pos="2880"/>
        </w:tabs>
        <w:ind w:left="2880" w:hanging="360"/>
      </w:pPr>
      <w:rPr>
        <w:rFonts w:ascii="Arial" w:hAnsi="Arial" w:hint="default"/>
      </w:rPr>
    </w:lvl>
    <w:lvl w:ilvl="4" w:tplc="A0BE3B8E" w:tentative="1">
      <w:start w:val="1"/>
      <w:numFmt w:val="bullet"/>
      <w:lvlText w:val="•"/>
      <w:lvlJc w:val="left"/>
      <w:pPr>
        <w:tabs>
          <w:tab w:val="num" w:pos="3600"/>
        </w:tabs>
        <w:ind w:left="3600" w:hanging="360"/>
      </w:pPr>
      <w:rPr>
        <w:rFonts w:ascii="Arial" w:hAnsi="Arial" w:hint="default"/>
      </w:rPr>
    </w:lvl>
    <w:lvl w:ilvl="5" w:tplc="04B8885E" w:tentative="1">
      <w:start w:val="1"/>
      <w:numFmt w:val="bullet"/>
      <w:lvlText w:val="•"/>
      <w:lvlJc w:val="left"/>
      <w:pPr>
        <w:tabs>
          <w:tab w:val="num" w:pos="4320"/>
        </w:tabs>
        <w:ind w:left="4320" w:hanging="360"/>
      </w:pPr>
      <w:rPr>
        <w:rFonts w:ascii="Arial" w:hAnsi="Arial" w:hint="default"/>
      </w:rPr>
    </w:lvl>
    <w:lvl w:ilvl="6" w:tplc="1E167938" w:tentative="1">
      <w:start w:val="1"/>
      <w:numFmt w:val="bullet"/>
      <w:lvlText w:val="•"/>
      <w:lvlJc w:val="left"/>
      <w:pPr>
        <w:tabs>
          <w:tab w:val="num" w:pos="5040"/>
        </w:tabs>
        <w:ind w:left="5040" w:hanging="360"/>
      </w:pPr>
      <w:rPr>
        <w:rFonts w:ascii="Arial" w:hAnsi="Arial" w:hint="default"/>
      </w:rPr>
    </w:lvl>
    <w:lvl w:ilvl="7" w:tplc="C012097A" w:tentative="1">
      <w:start w:val="1"/>
      <w:numFmt w:val="bullet"/>
      <w:lvlText w:val="•"/>
      <w:lvlJc w:val="left"/>
      <w:pPr>
        <w:tabs>
          <w:tab w:val="num" w:pos="5760"/>
        </w:tabs>
        <w:ind w:left="5760" w:hanging="360"/>
      </w:pPr>
      <w:rPr>
        <w:rFonts w:ascii="Arial" w:hAnsi="Arial" w:hint="default"/>
      </w:rPr>
    </w:lvl>
    <w:lvl w:ilvl="8" w:tplc="CA4A2B5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8B93ECF"/>
    <w:multiLevelType w:val="hybridMultilevel"/>
    <w:tmpl w:val="961070F8"/>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8F30BE5"/>
    <w:multiLevelType w:val="hybridMultilevel"/>
    <w:tmpl w:val="13841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C74774"/>
    <w:multiLevelType w:val="multilevel"/>
    <w:tmpl w:val="C6F8A4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0BF15EB"/>
    <w:multiLevelType w:val="multilevel"/>
    <w:tmpl w:val="03960D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20C11ED"/>
    <w:multiLevelType w:val="hybridMultilevel"/>
    <w:tmpl w:val="DC846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A67E15"/>
    <w:multiLevelType w:val="hybridMultilevel"/>
    <w:tmpl w:val="A066EB16"/>
    <w:lvl w:ilvl="0" w:tplc="3CF01402">
      <w:start w:val="1"/>
      <w:numFmt w:val="bullet"/>
      <w:lvlText w:val="•"/>
      <w:lvlJc w:val="left"/>
      <w:pPr>
        <w:tabs>
          <w:tab w:val="num" w:pos="720"/>
        </w:tabs>
        <w:ind w:left="720" w:hanging="360"/>
      </w:pPr>
      <w:rPr>
        <w:rFonts w:ascii="Arial" w:hAnsi="Arial" w:hint="default"/>
      </w:rPr>
    </w:lvl>
    <w:lvl w:ilvl="1" w:tplc="F3C43834" w:tentative="1">
      <w:start w:val="1"/>
      <w:numFmt w:val="bullet"/>
      <w:lvlText w:val="•"/>
      <w:lvlJc w:val="left"/>
      <w:pPr>
        <w:tabs>
          <w:tab w:val="num" w:pos="1440"/>
        </w:tabs>
        <w:ind w:left="1440" w:hanging="360"/>
      </w:pPr>
      <w:rPr>
        <w:rFonts w:ascii="Arial" w:hAnsi="Arial" w:hint="default"/>
      </w:rPr>
    </w:lvl>
    <w:lvl w:ilvl="2" w:tplc="922E5A08" w:tentative="1">
      <w:start w:val="1"/>
      <w:numFmt w:val="bullet"/>
      <w:lvlText w:val="•"/>
      <w:lvlJc w:val="left"/>
      <w:pPr>
        <w:tabs>
          <w:tab w:val="num" w:pos="2160"/>
        </w:tabs>
        <w:ind w:left="2160" w:hanging="360"/>
      </w:pPr>
      <w:rPr>
        <w:rFonts w:ascii="Arial" w:hAnsi="Arial" w:hint="default"/>
      </w:rPr>
    </w:lvl>
    <w:lvl w:ilvl="3" w:tplc="5E822338" w:tentative="1">
      <w:start w:val="1"/>
      <w:numFmt w:val="bullet"/>
      <w:lvlText w:val="•"/>
      <w:lvlJc w:val="left"/>
      <w:pPr>
        <w:tabs>
          <w:tab w:val="num" w:pos="2880"/>
        </w:tabs>
        <w:ind w:left="2880" w:hanging="360"/>
      </w:pPr>
      <w:rPr>
        <w:rFonts w:ascii="Arial" w:hAnsi="Arial" w:hint="default"/>
      </w:rPr>
    </w:lvl>
    <w:lvl w:ilvl="4" w:tplc="8F484224" w:tentative="1">
      <w:start w:val="1"/>
      <w:numFmt w:val="bullet"/>
      <w:lvlText w:val="•"/>
      <w:lvlJc w:val="left"/>
      <w:pPr>
        <w:tabs>
          <w:tab w:val="num" w:pos="3600"/>
        </w:tabs>
        <w:ind w:left="3600" w:hanging="360"/>
      </w:pPr>
      <w:rPr>
        <w:rFonts w:ascii="Arial" w:hAnsi="Arial" w:hint="default"/>
      </w:rPr>
    </w:lvl>
    <w:lvl w:ilvl="5" w:tplc="D542FB50" w:tentative="1">
      <w:start w:val="1"/>
      <w:numFmt w:val="bullet"/>
      <w:lvlText w:val="•"/>
      <w:lvlJc w:val="left"/>
      <w:pPr>
        <w:tabs>
          <w:tab w:val="num" w:pos="4320"/>
        </w:tabs>
        <w:ind w:left="4320" w:hanging="360"/>
      </w:pPr>
      <w:rPr>
        <w:rFonts w:ascii="Arial" w:hAnsi="Arial" w:hint="default"/>
      </w:rPr>
    </w:lvl>
    <w:lvl w:ilvl="6" w:tplc="B7AA6A54" w:tentative="1">
      <w:start w:val="1"/>
      <w:numFmt w:val="bullet"/>
      <w:lvlText w:val="•"/>
      <w:lvlJc w:val="left"/>
      <w:pPr>
        <w:tabs>
          <w:tab w:val="num" w:pos="5040"/>
        </w:tabs>
        <w:ind w:left="5040" w:hanging="360"/>
      </w:pPr>
      <w:rPr>
        <w:rFonts w:ascii="Arial" w:hAnsi="Arial" w:hint="default"/>
      </w:rPr>
    </w:lvl>
    <w:lvl w:ilvl="7" w:tplc="7FEAA504" w:tentative="1">
      <w:start w:val="1"/>
      <w:numFmt w:val="bullet"/>
      <w:lvlText w:val="•"/>
      <w:lvlJc w:val="left"/>
      <w:pPr>
        <w:tabs>
          <w:tab w:val="num" w:pos="5760"/>
        </w:tabs>
        <w:ind w:left="5760" w:hanging="360"/>
      </w:pPr>
      <w:rPr>
        <w:rFonts w:ascii="Arial" w:hAnsi="Arial" w:hint="default"/>
      </w:rPr>
    </w:lvl>
    <w:lvl w:ilvl="8" w:tplc="176AA5C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D3D615D"/>
    <w:multiLevelType w:val="multilevel"/>
    <w:tmpl w:val="FE3C10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20824350">
    <w:abstractNumId w:val="4"/>
  </w:num>
  <w:num w:numId="2" w16cid:durableId="58485338">
    <w:abstractNumId w:val="14"/>
  </w:num>
  <w:num w:numId="3" w16cid:durableId="1888028782">
    <w:abstractNumId w:val="19"/>
  </w:num>
  <w:num w:numId="4" w16cid:durableId="2047292378">
    <w:abstractNumId w:val="13"/>
  </w:num>
  <w:num w:numId="5" w16cid:durableId="82411251">
    <w:abstractNumId w:val="37"/>
  </w:num>
  <w:num w:numId="6" w16cid:durableId="1373578362">
    <w:abstractNumId w:val="41"/>
  </w:num>
  <w:num w:numId="7" w16cid:durableId="566840754">
    <w:abstractNumId w:val="20"/>
  </w:num>
  <w:num w:numId="8" w16cid:durableId="991831463">
    <w:abstractNumId w:val="18"/>
  </w:num>
  <w:num w:numId="9" w16cid:durableId="1570388477">
    <w:abstractNumId w:val="25"/>
  </w:num>
  <w:num w:numId="10" w16cid:durableId="663627942">
    <w:abstractNumId w:val="16"/>
  </w:num>
  <w:num w:numId="11" w16cid:durableId="940334447">
    <w:abstractNumId w:val="6"/>
  </w:num>
  <w:num w:numId="12" w16cid:durableId="1880436050">
    <w:abstractNumId w:val="39"/>
  </w:num>
  <w:num w:numId="13" w16cid:durableId="1135106477">
    <w:abstractNumId w:val="5"/>
  </w:num>
  <w:num w:numId="14" w16cid:durableId="3555149">
    <w:abstractNumId w:val="24"/>
  </w:num>
  <w:num w:numId="15" w16cid:durableId="703945908">
    <w:abstractNumId w:val="12"/>
  </w:num>
  <w:num w:numId="16" w16cid:durableId="1607271501">
    <w:abstractNumId w:val="36"/>
  </w:num>
  <w:num w:numId="17" w16cid:durableId="1163592868">
    <w:abstractNumId w:val="26"/>
  </w:num>
  <w:num w:numId="18" w16cid:durableId="1245650495">
    <w:abstractNumId w:val="8"/>
  </w:num>
  <w:num w:numId="19" w16cid:durableId="1674726817">
    <w:abstractNumId w:val="40"/>
  </w:num>
  <w:num w:numId="20" w16cid:durableId="25717395">
    <w:abstractNumId w:val="32"/>
  </w:num>
  <w:num w:numId="21" w16cid:durableId="761994261">
    <w:abstractNumId w:val="34"/>
  </w:num>
  <w:num w:numId="22" w16cid:durableId="763960617">
    <w:abstractNumId w:val="22"/>
  </w:num>
  <w:num w:numId="23" w16cid:durableId="1983534253">
    <w:abstractNumId w:val="23"/>
  </w:num>
  <w:num w:numId="24" w16cid:durableId="1492793665">
    <w:abstractNumId w:val="7"/>
  </w:num>
  <w:num w:numId="25" w16cid:durableId="256602091">
    <w:abstractNumId w:val="28"/>
  </w:num>
  <w:num w:numId="26" w16cid:durableId="969481039">
    <w:abstractNumId w:val="30"/>
  </w:num>
  <w:num w:numId="27" w16cid:durableId="1169635931">
    <w:abstractNumId w:val="17"/>
  </w:num>
  <w:num w:numId="28" w16cid:durableId="303660176">
    <w:abstractNumId w:val="29"/>
  </w:num>
  <w:num w:numId="29" w16cid:durableId="443619943">
    <w:abstractNumId w:val="9"/>
  </w:num>
  <w:num w:numId="30" w16cid:durableId="1431120433">
    <w:abstractNumId w:val="21"/>
  </w:num>
  <w:num w:numId="31" w16cid:durableId="1406298057">
    <w:abstractNumId w:val="35"/>
  </w:num>
  <w:num w:numId="32" w16cid:durableId="295912720">
    <w:abstractNumId w:val="33"/>
  </w:num>
  <w:num w:numId="33" w16cid:durableId="1820918213">
    <w:abstractNumId w:val="0"/>
  </w:num>
  <w:num w:numId="34" w16cid:durableId="1871643404">
    <w:abstractNumId w:val="1"/>
  </w:num>
  <w:num w:numId="35" w16cid:durableId="547034120">
    <w:abstractNumId w:val="11"/>
  </w:num>
  <w:num w:numId="36" w16cid:durableId="1720546896">
    <w:abstractNumId w:val="15"/>
  </w:num>
  <w:num w:numId="37" w16cid:durableId="1500002941">
    <w:abstractNumId w:val="3"/>
  </w:num>
  <w:num w:numId="38" w16cid:durableId="421684237">
    <w:abstractNumId w:val="2"/>
  </w:num>
  <w:num w:numId="39" w16cid:durableId="531266178">
    <w:abstractNumId w:val="38"/>
  </w:num>
  <w:num w:numId="40" w16cid:durableId="1512374589">
    <w:abstractNumId w:val="10"/>
  </w:num>
  <w:num w:numId="41" w16cid:durableId="946737054">
    <w:abstractNumId w:val="27"/>
  </w:num>
  <w:num w:numId="42" w16cid:durableId="112716391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7E8"/>
    <w:rsid w:val="000145FE"/>
    <w:rsid w:val="000267D5"/>
    <w:rsid w:val="00027FC7"/>
    <w:rsid w:val="00053957"/>
    <w:rsid w:val="00064347"/>
    <w:rsid w:val="00087C45"/>
    <w:rsid w:val="000C5EA8"/>
    <w:rsid w:val="000C74EB"/>
    <w:rsid w:val="0015013B"/>
    <w:rsid w:val="00164017"/>
    <w:rsid w:val="00187056"/>
    <w:rsid w:val="001E1CA2"/>
    <w:rsid w:val="001E645D"/>
    <w:rsid w:val="001F385E"/>
    <w:rsid w:val="001F3B09"/>
    <w:rsid w:val="001F7031"/>
    <w:rsid w:val="0020654B"/>
    <w:rsid w:val="00213118"/>
    <w:rsid w:val="00214656"/>
    <w:rsid w:val="002225B7"/>
    <w:rsid w:val="002236D4"/>
    <w:rsid w:val="00234DE2"/>
    <w:rsid w:val="002366A1"/>
    <w:rsid w:val="00251095"/>
    <w:rsid w:val="0025146F"/>
    <w:rsid w:val="00253232"/>
    <w:rsid w:val="00270F65"/>
    <w:rsid w:val="00276566"/>
    <w:rsid w:val="00296127"/>
    <w:rsid w:val="002D7F60"/>
    <w:rsid w:val="002F6629"/>
    <w:rsid w:val="00360824"/>
    <w:rsid w:val="003A57E8"/>
    <w:rsid w:val="003B6E49"/>
    <w:rsid w:val="003D0414"/>
    <w:rsid w:val="003E5DAF"/>
    <w:rsid w:val="0040386B"/>
    <w:rsid w:val="004070E1"/>
    <w:rsid w:val="004919BE"/>
    <w:rsid w:val="004B0F0A"/>
    <w:rsid w:val="004B6BFA"/>
    <w:rsid w:val="004D708F"/>
    <w:rsid w:val="004D7630"/>
    <w:rsid w:val="004F2FE2"/>
    <w:rsid w:val="00502BB2"/>
    <w:rsid w:val="005178FC"/>
    <w:rsid w:val="005266E7"/>
    <w:rsid w:val="00527D14"/>
    <w:rsid w:val="00535962"/>
    <w:rsid w:val="00583BBC"/>
    <w:rsid w:val="005A109C"/>
    <w:rsid w:val="005B25FD"/>
    <w:rsid w:val="005C50F1"/>
    <w:rsid w:val="005D345A"/>
    <w:rsid w:val="005E581E"/>
    <w:rsid w:val="005F26C7"/>
    <w:rsid w:val="00630E86"/>
    <w:rsid w:val="00635A6E"/>
    <w:rsid w:val="0064092C"/>
    <w:rsid w:val="00702BEA"/>
    <w:rsid w:val="00704340"/>
    <w:rsid w:val="007143A3"/>
    <w:rsid w:val="007220BE"/>
    <w:rsid w:val="007221C0"/>
    <w:rsid w:val="007336BD"/>
    <w:rsid w:val="00744425"/>
    <w:rsid w:val="00756CD8"/>
    <w:rsid w:val="0076700B"/>
    <w:rsid w:val="00771A0D"/>
    <w:rsid w:val="0078424B"/>
    <w:rsid w:val="007A3856"/>
    <w:rsid w:val="007D2837"/>
    <w:rsid w:val="00800A5C"/>
    <w:rsid w:val="0080135E"/>
    <w:rsid w:val="00817A2A"/>
    <w:rsid w:val="0083358D"/>
    <w:rsid w:val="0084455F"/>
    <w:rsid w:val="008551B4"/>
    <w:rsid w:val="00857FD7"/>
    <w:rsid w:val="0089613D"/>
    <w:rsid w:val="008F4CF3"/>
    <w:rsid w:val="009241CE"/>
    <w:rsid w:val="0097142F"/>
    <w:rsid w:val="00983D2A"/>
    <w:rsid w:val="00985BEB"/>
    <w:rsid w:val="009A39FD"/>
    <w:rsid w:val="009B597B"/>
    <w:rsid w:val="009B5CD9"/>
    <w:rsid w:val="009D349A"/>
    <w:rsid w:val="009E2A30"/>
    <w:rsid w:val="009F7B15"/>
    <w:rsid w:val="00A018C9"/>
    <w:rsid w:val="00A115F3"/>
    <w:rsid w:val="00A50039"/>
    <w:rsid w:val="00A83130"/>
    <w:rsid w:val="00AD03A8"/>
    <w:rsid w:val="00AD6828"/>
    <w:rsid w:val="00B05F70"/>
    <w:rsid w:val="00B43920"/>
    <w:rsid w:val="00B72CE4"/>
    <w:rsid w:val="00B80F31"/>
    <w:rsid w:val="00BA584C"/>
    <w:rsid w:val="00BA68CC"/>
    <w:rsid w:val="00BD0A16"/>
    <w:rsid w:val="00BD3EE0"/>
    <w:rsid w:val="00BD74FB"/>
    <w:rsid w:val="00BD778C"/>
    <w:rsid w:val="00BD797F"/>
    <w:rsid w:val="00BE5192"/>
    <w:rsid w:val="00C43C3F"/>
    <w:rsid w:val="00C43F30"/>
    <w:rsid w:val="00C46C43"/>
    <w:rsid w:val="00C52CB4"/>
    <w:rsid w:val="00C67127"/>
    <w:rsid w:val="00C76EFD"/>
    <w:rsid w:val="00C82FB3"/>
    <w:rsid w:val="00C84D88"/>
    <w:rsid w:val="00C87FBF"/>
    <w:rsid w:val="00C9616B"/>
    <w:rsid w:val="00CA364F"/>
    <w:rsid w:val="00CB2E95"/>
    <w:rsid w:val="00CE22DF"/>
    <w:rsid w:val="00CE56E1"/>
    <w:rsid w:val="00CE5E29"/>
    <w:rsid w:val="00CE5F90"/>
    <w:rsid w:val="00CF1D03"/>
    <w:rsid w:val="00CF3A99"/>
    <w:rsid w:val="00CF451B"/>
    <w:rsid w:val="00D01741"/>
    <w:rsid w:val="00D01A8B"/>
    <w:rsid w:val="00D0360B"/>
    <w:rsid w:val="00D96AE8"/>
    <w:rsid w:val="00DA1903"/>
    <w:rsid w:val="00DC5051"/>
    <w:rsid w:val="00DC6F6A"/>
    <w:rsid w:val="00DD5EB9"/>
    <w:rsid w:val="00DD761D"/>
    <w:rsid w:val="00DE4C9E"/>
    <w:rsid w:val="00E02775"/>
    <w:rsid w:val="00E04A13"/>
    <w:rsid w:val="00E411B3"/>
    <w:rsid w:val="00E471ED"/>
    <w:rsid w:val="00E601B9"/>
    <w:rsid w:val="00E83C6F"/>
    <w:rsid w:val="00E95685"/>
    <w:rsid w:val="00EA0F79"/>
    <w:rsid w:val="00EC1D4F"/>
    <w:rsid w:val="00EE6EFD"/>
    <w:rsid w:val="00EF693D"/>
    <w:rsid w:val="00EF7E7B"/>
    <w:rsid w:val="00F217AC"/>
    <w:rsid w:val="00F30BA5"/>
    <w:rsid w:val="00F320F0"/>
    <w:rsid w:val="00F775F9"/>
    <w:rsid w:val="00F87C80"/>
    <w:rsid w:val="00F94841"/>
    <w:rsid w:val="00FC1174"/>
    <w:rsid w:val="00FC1489"/>
    <w:rsid w:val="00FF08CE"/>
    <w:rsid w:val="00FF3B12"/>
    <w:rsid w:val="00FF60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F7493"/>
  <w15:docId w15:val="{2105C68C-6BBE-423C-85C2-DF2DA945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46F"/>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styleId="Paragraphedeliste">
    <w:name w:val="List Paragraph"/>
    <w:basedOn w:val="Normal"/>
    <w:uiPriority w:val="34"/>
    <w:qFormat/>
    <w:rsid w:val="00E16D60"/>
    <w:pPr>
      <w:ind w:left="720"/>
      <w:contextualSpacing/>
    </w:pPr>
  </w:style>
  <w:style w:type="paragraph" w:styleId="Textedebulles">
    <w:name w:val="Balloon Text"/>
    <w:basedOn w:val="Normal"/>
    <w:link w:val="TextedebullesCar"/>
    <w:rsid w:val="00097D5B"/>
    <w:rPr>
      <w:rFonts w:ascii="Tahoma" w:hAnsi="Tahoma" w:cs="Tahoma"/>
      <w:sz w:val="16"/>
      <w:szCs w:val="16"/>
    </w:rPr>
  </w:style>
  <w:style w:type="character" w:customStyle="1" w:styleId="TextedebullesCar">
    <w:name w:val="Texte de bulles Car"/>
    <w:basedOn w:val="Policepardfaut"/>
    <w:link w:val="Textedebulles"/>
    <w:rsid w:val="00097D5B"/>
    <w:rPr>
      <w:rFonts w:ascii="Tahoma" w:hAnsi="Tahoma" w:cs="Tahoma"/>
      <w:sz w:val="16"/>
      <w:szCs w:val="16"/>
    </w:rPr>
  </w:style>
  <w:style w:type="table" w:styleId="Grilledutableau">
    <w:name w:val="Table Grid"/>
    <w:basedOn w:val="TableauNormal"/>
    <w:uiPriority w:val="39"/>
    <w:rsid w:val="005249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15" w:type="dxa"/>
        <w:right w:w="115" w:type="dxa"/>
      </w:tblCellMar>
    </w:tblPr>
  </w:style>
  <w:style w:type="character" w:styleId="Lienhypertexte">
    <w:name w:val="Hyperlink"/>
    <w:basedOn w:val="Policepardfaut"/>
    <w:uiPriority w:val="99"/>
    <w:unhideWhenUsed/>
    <w:rsid w:val="00817A2A"/>
    <w:rPr>
      <w:color w:val="0000FF" w:themeColor="hyperlink"/>
      <w:u w:val="single"/>
    </w:rPr>
  </w:style>
  <w:style w:type="paragraph" w:styleId="En-ttedetabledesmatires">
    <w:name w:val="TOC Heading"/>
    <w:basedOn w:val="Titre1"/>
    <w:next w:val="Normal"/>
    <w:uiPriority w:val="39"/>
    <w:unhideWhenUsed/>
    <w:qFormat/>
    <w:rsid w:val="00F30BA5"/>
    <w:pPr>
      <w:keepLines/>
      <w:spacing w:before="240"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M1">
    <w:name w:val="toc 1"/>
    <w:basedOn w:val="Normal"/>
    <w:next w:val="Normal"/>
    <w:autoRedefine/>
    <w:uiPriority w:val="39"/>
    <w:unhideWhenUsed/>
    <w:rsid w:val="00F30BA5"/>
    <w:pPr>
      <w:spacing w:after="100"/>
    </w:pPr>
  </w:style>
  <w:style w:type="paragraph" w:styleId="TM2">
    <w:name w:val="toc 2"/>
    <w:basedOn w:val="Normal"/>
    <w:next w:val="Normal"/>
    <w:autoRedefine/>
    <w:uiPriority w:val="39"/>
    <w:unhideWhenUsed/>
    <w:rsid w:val="00F30BA5"/>
    <w:pPr>
      <w:spacing w:after="100"/>
      <w:ind w:left="240"/>
    </w:pPr>
  </w:style>
  <w:style w:type="paragraph" w:styleId="En-tte">
    <w:name w:val="header"/>
    <w:basedOn w:val="Normal"/>
    <w:link w:val="En-tteCar"/>
    <w:uiPriority w:val="99"/>
    <w:unhideWhenUsed/>
    <w:rsid w:val="0080135E"/>
    <w:pPr>
      <w:tabs>
        <w:tab w:val="center" w:pos="4536"/>
        <w:tab w:val="right" w:pos="9072"/>
      </w:tabs>
    </w:pPr>
  </w:style>
  <w:style w:type="character" w:customStyle="1" w:styleId="En-tteCar">
    <w:name w:val="En-tête Car"/>
    <w:basedOn w:val="Policepardfaut"/>
    <w:link w:val="En-tte"/>
    <w:uiPriority w:val="99"/>
    <w:rsid w:val="0080135E"/>
  </w:style>
  <w:style w:type="paragraph" w:styleId="Pieddepage0">
    <w:name w:val="footer"/>
    <w:basedOn w:val="Normal"/>
    <w:link w:val="PieddepageCar"/>
    <w:uiPriority w:val="99"/>
    <w:unhideWhenUsed/>
    <w:rsid w:val="0080135E"/>
    <w:pPr>
      <w:tabs>
        <w:tab w:val="center" w:pos="4536"/>
        <w:tab w:val="right" w:pos="9072"/>
      </w:tabs>
    </w:pPr>
  </w:style>
  <w:style w:type="character" w:customStyle="1" w:styleId="PieddepageCar">
    <w:name w:val="Pied de page Car"/>
    <w:basedOn w:val="Policepardfaut"/>
    <w:link w:val="Pieddepage0"/>
    <w:uiPriority w:val="99"/>
    <w:rsid w:val="0080135E"/>
  </w:style>
  <w:style w:type="paragraph" w:styleId="NormalWeb">
    <w:name w:val="Normal (Web)"/>
    <w:basedOn w:val="Normal"/>
    <w:uiPriority w:val="99"/>
    <w:unhideWhenUsed/>
    <w:rsid w:val="00C43F30"/>
    <w:pPr>
      <w:spacing w:before="100" w:beforeAutospacing="1" w:after="100" w:afterAutospacing="1"/>
    </w:pPr>
  </w:style>
  <w:style w:type="character" w:customStyle="1" w:styleId="Titre2Car">
    <w:name w:val="Titre 2 Car"/>
    <w:basedOn w:val="Policepardfaut"/>
    <w:link w:val="Titre2"/>
    <w:rsid w:val="00C87FBF"/>
    <w:rPr>
      <w:b/>
      <w:sz w:val="36"/>
      <w:szCs w:val="36"/>
    </w:rPr>
  </w:style>
  <w:style w:type="character" w:styleId="Marquedecommentaire">
    <w:name w:val="annotation reference"/>
    <w:basedOn w:val="Policepardfaut"/>
    <w:uiPriority w:val="99"/>
    <w:semiHidden/>
    <w:unhideWhenUsed/>
    <w:rsid w:val="00DD5EB9"/>
    <w:rPr>
      <w:sz w:val="16"/>
      <w:szCs w:val="16"/>
    </w:rPr>
  </w:style>
  <w:style w:type="paragraph" w:styleId="Commentaire">
    <w:name w:val="annotation text"/>
    <w:basedOn w:val="Normal"/>
    <w:link w:val="CommentaireCar"/>
    <w:uiPriority w:val="99"/>
    <w:unhideWhenUsed/>
    <w:rsid w:val="00DD5EB9"/>
    <w:rPr>
      <w:sz w:val="20"/>
      <w:szCs w:val="20"/>
    </w:rPr>
  </w:style>
  <w:style w:type="character" w:customStyle="1" w:styleId="CommentaireCar">
    <w:name w:val="Commentaire Car"/>
    <w:basedOn w:val="Policepardfaut"/>
    <w:link w:val="Commentaire"/>
    <w:uiPriority w:val="99"/>
    <w:rsid w:val="00DD5EB9"/>
    <w:rPr>
      <w:sz w:val="20"/>
      <w:szCs w:val="20"/>
    </w:rPr>
  </w:style>
  <w:style w:type="paragraph" w:styleId="Objetducommentaire">
    <w:name w:val="annotation subject"/>
    <w:basedOn w:val="Commentaire"/>
    <w:next w:val="Commentaire"/>
    <w:link w:val="ObjetducommentaireCar"/>
    <w:uiPriority w:val="99"/>
    <w:semiHidden/>
    <w:unhideWhenUsed/>
    <w:rsid w:val="00DD5EB9"/>
    <w:rPr>
      <w:b/>
      <w:bCs/>
    </w:rPr>
  </w:style>
  <w:style w:type="character" w:customStyle="1" w:styleId="ObjetducommentaireCar">
    <w:name w:val="Objet du commentaire Car"/>
    <w:basedOn w:val="CommentaireCar"/>
    <w:link w:val="Objetducommentaire"/>
    <w:uiPriority w:val="99"/>
    <w:semiHidden/>
    <w:rsid w:val="00DD5EB9"/>
    <w:rPr>
      <w:b/>
      <w:bCs/>
      <w:sz w:val="20"/>
      <w:szCs w:val="20"/>
    </w:rPr>
  </w:style>
  <w:style w:type="character" w:styleId="Mentionnonrsolue">
    <w:name w:val="Unresolved Mention"/>
    <w:basedOn w:val="Policepardfaut"/>
    <w:uiPriority w:val="99"/>
    <w:semiHidden/>
    <w:unhideWhenUsed/>
    <w:rsid w:val="00A018C9"/>
    <w:rPr>
      <w:color w:val="605E5C"/>
      <w:shd w:val="clear" w:color="auto" w:fill="E1DFDD"/>
    </w:rPr>
  </w:style>
  <w:style w:type="character" w:customStyle="1" w:styleId="Titre1Car">
    <w:name w:val="Titre 1 Car"/>
    <w:basedOn w:val="Policepardfaut"/>
    <w:link w:val="Titre1"/>
    <w:rsid w:val="00A018C9"/>
    <w:rPr>
      <w:rFonts w:ascii="Arial" w:hAnsi="Arial" w:cs="Arial"/>
      <w:b/>
      <w:bCs/>
      <w:kern w:val="32"/>
      <w:sz w:val="32"/>
      <w:szCs w:val="32"/>
    </w:rPr>
  </w:style>
  <w:style w:type="character" w:styleId="Textedelespacerserv">
    <w:name w:val="Placeholder Text"/>
    <w:basedOn w:val="Policepardfaut"/>
    <w:uiPriority w:val="99"/>
    <w:semiHidden/>
    <w:rsid w:val="004B6BFA"/>
    <w:rPr>
      <w:color w:val="808080"/>
    </w:rPr>
  </w:style>
  <w:style w:type="paragraph" w:styleId="Corpsdetexte2">
    <w:name w:val="Body Text 2"/>
    <w:basedOn w:val="Normal"/>
    <w:link w:val="Corpsdetexte2Car"/>
    <w:rsid w:val="004B6BFA"/>
    <w:pPr>
      <w:spacing w:after="120" w:line="480" w:lineRule="auto"/>
    </w:pPr>
    <w:rPr>
      <w:sz w:val="20"/>
      <w:szCs w:val="20"/>
    </w:rPr>
  </w:style>
  <w:style w:type="character" w:customStyle="1" w:styleId="Corpsdetexte2Car">
    <w:name w:val="Corps de texte 2 Car"/>
    <w:basedOn w:val="Policepardfaut"/>
    <w:link w:val="Corpsdetexte2"/>
    <w:rsid w:val="004B6BFA"/>
    <w:rPr>
      <w:sz w:val="20"/>
      <w:szCs w:val="20"/>
    </w:rPr>
  </w:style>
  <w:style w:type="character" w:customStyle="1" w:styleId="Style3">
    <w:name w:val="Style3"/>
    <w:basedOn w:val="Policepardfaut"/>
    <w:uiPriority w:val="1"/>
    <w:rsid w:val="004B6BFA"/>
    <w:rPr>
      <w:rFonts w:ascii="Arial Narrow" w:hAnsi="Arial Narrow"/>
      <w:b/>
      <w:sz w:val="22"/>
    </w:rPr>
  </w:style>
  <w:style w:type="paragraph" w:styleId="Corpsdetexte3">
    <w:name w:val="Body Text 3"/>
    <w:basedOn w:val="Normal"/>
    <w:link w:val="Corpsdetexte3Car"/>
    <w:rsid w:val="004B6BFA"/>
    <w:pPr>
      <w:spacing w:after="120"/>
    </w:pPr>
    <w:rPr>
      <w:sz w:val="16"/>
      <w:szCs w:val="16"/>
    </w:rPr>
  </w:style>
  <w:style w:type="character" w:customStyle="1" w:styleId="Corpsdetexte3Car">
    <w:name w:val="Corps de texte 3 Car"/>
    <w:basedOn w:val="Policepardfaut"/>
    <w:link w:val="Corpsdetexte3"/>
    <w:rsid w:val="004B6BFA"/>
    <w:rPr>
      <w:sz w:val="16"/>
      <w:szCs w:val="16"/>
    </w:rPr>
  </w:style>
  <w:style w:type="character" w:customStyle="1" w:styleId="Style26">
    <w:name w:val="Style26"/>
    <w:basedOn w:val="Policepardfaut"/>
    <w:uiPriority w:val="1"/>
    <w:rsid w:val="004B6BFA"/>
    <w:rPr>
      <w:rFonts w:ascii="Arial Narrow" w:hAnsi="Arial Narrow"/>
      <w:i w:val="0"/>
      <w:color w:val="auto"/>
      <w:sz w:val="22"/>
    </w:rPr>
  </w:style>
  <w:style w:type="paragraph" w:customStyle="1" w:styleId="Standard">
    <w:name w:val="Standard"/>
    <w:basedOn w:val="Normal"/>
    <w:rsid w:val="004B6BFA"/>
    <w:pPr>
      <w:spacing w:before="240"/>
      <w:jc w:val="both"/>
    </w:pPr>
    <w:rPr>
      <w:sz w:val="22"/>
      <w:szCs w:val="22"/>
    </w:rPr>
  </w:style>
  <w:style w:type="character" w:customStyle="1" w:styleId="Style8">
    <w:name w:val="Style8"/>
    <w:basedOn w:val="Policepardfaut"/>
    <w:uiPriority w:val="1"/>
    <w:rsid w:val="004B6BFA"/>
    <w:rPr>
      <w:rFonts w:ascii="Arial Narrow" w:hAnsi="Arial Narrow"/>
      <w:sz w:val="22"/>
    </w:rPr>
  </w:style>
  <w:style w:type="character" w:customStyle="1" w:styleId="Style11">
    <w:name w:val="Style11"/>
    <w:basedOn w:val="Policepardfaut"/>
    <w:uiPriority w:val="1"/>
    <w:rsid w:val="004B6BFA"/>
    <w:rPr>
      <w:rFonts w:ascii="Arial Narrow" w:hAnsi="Arial Narrow"/>
      <w:b/>
      <w:sz w:val="20"/>
    </w:rPr>
  </w:style>
  <w:style w:type="character" w:customStyle="1" w:styleId="Style15">
    <w:name w:val="Style15"/>
    <w:basedOn w:val="Policepardfaut"/>
    <w:uiPriority w:val="1"/>
    <w:rsid w:val="004B6BFA"/>
    <w:rPr>
      <w:rFonts w:ascii="Arial Narrow" w:hAnsi="Arial Narrow"/>
      <w:b/>
      <w:sz w:val="22"/>
      <w:u w:val="single"/>
    </w:rPr>
  </w:style>
  <w:style w:type="character" w:customStyle="1" w:styleId="ui-provider">
    <w:name w:val="ui-provider"/>
    <w:basedOn w:val="Policepardfaut"/>
    <w:rsid w:val="004B6BFA"/>
  </w:style>
  <w:style w:type="character" w:styleId="Lienhypertextesuivivisit">
    <w:name w:val="FollowedHyperlink"/>
    <w:basedOn w:val="Policepardfaut"/>
    <w:uiPriority w:val="99"/>
    <w:semiHidden/>
    <w:unhideWhenUsed/>
    <w:rsid w:val="009D34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129751">
      <w:bodyDiv w:val="1"/>
      <w:marLeft w:val="0"/>
      <w:marRight w:val="0"/>
      <w:marTop w:val="0"/>
      <w:marBottom w:val="0"/>
      <w:divBdr>
        <w:top w:val="none" w:sz="0" w:space="0" w:color="auto"/>
        <w:left w:val="none" w:sz="0" w:space="0" w:color="auto"/>
        <w:bottom w:val="none" w:sz="0" w:space="0" w:color="auto"/>
        <w:right w:val="none" w:sz="0" w:space="0" w:color="auto"/>
      </w:divBdr>
      <w:divsChild>
        <w:div w:id="1813132005">
          <w:marLeft w:val="274"/>
          <w:marRight w:val="0"/>
          <w:marTop w:val="0"/>
          <w:marBottom w:val="0"/>
          <w:divBdr>
            <w:top w:val="none" w:sz="0" w:space="0" w:color="auto"/>
            <w:left w:val="none" w:sz="0" w:space="0" w:color="auto"/>
            <w:bottom w:val="none" w:sz="0" w:space="0" w:color="auto"/>
            <w:right w:val="none" w:sz="0" w:space="0" w:color="auto"/>
          </w:divBdr>
        </w:div>
      </w:divsChild>
    </w:div>
    <w:div w:id="230501135">
      <w:bodyDiv w:val="1"/>
      <w:marLeft w:val="0"/>
      <w:marRight w:val="0"/>
      <w:marTop w:val="0"/>
      <w:marBottom w:val="0"/>
      <w:divBdr>
        <w:top w:val="none" w:sz="0" w:space="0" w:color="auto"/>
        <w:left w:val="none" w:sz="0" w:space="0" w:color="auto"/>
        <w:bottom w:val="none" w:sz="0" w:space="0" w:color="auto"/>
        <w:right w:val="none" w:sz="0" w:space="0" w:color="auto"/>
      </w:divBdr>
      <w:divsChild>
        <w:div w:id="1477185633">
          <w:marLeft w:val="274"/>
          <w:marRight w:val="0"/>
          <w:marTop w:val="0"/>
          <w:marBottom w:val="0"/>
          <w:divBdr>
            <w:top w:val="none" w:sz="0" w:space="0" w:color="auto"/>
            <w:left w:val="none" w:sz="0" w:space="0" w:color="auto"/>
            <w:bottom w:val="none" w:sz="0" w:space="0" w:color="auto"/>
            <w:right w:val="none" w:sz="0" w:space="0" w:color="auto"/>
          </w:divBdr>
        </w:div>
        <w:div w:id="1050496738">
          <w:marLeft w:val="274"/>
          <w:marRight w:val="0"/>
          <w:marTop w:val="0"/>
          <w:marBottom w:val="0"/>
          <w:divBdr>
            <w:top w:val="none" w:sz="0" w:space="0" w:color="auto"/>
            <w:left w:val="none" w:sz="0" w:space="0" w:color="auto"/>
            <w:bottom w:val="none" w:sz="0" w:space="0" w:color="auto"/>
            <w:right w:val="none" w:sz="0" w:space="0" w:color="auto"/>
          </w:divBdr>
        </w:div>
        <w:div w:id="898052827">
          <w:marLeft w:val="274"/>
          <w:marRight w:val="0"/>
          <w:marTop w:val="0"/>
          <w:marBottom w:val="0"/>
          <w:divBdr>
            <w:top w:val="none" w:sz="0" w:space="0" w:color="auto"/>
            <w:left w:val="none" w:sz="0" w:space="0" w:color="auto"/>
            <w:bottom w:val="none" w:sz="0" w:space="0" w:color="auto"/>
            <w:right w:val="none" w:sz="0" w:space="0" w:color="auto"/>
          </w:divBdr>
        </w:div>
      </w:divsChild>
    </w:div>
    <w:div w:id="705835568">
      <w:bodyDiv w:val="1"/>
      <w:marLeft w:val="0"/>
      <w:marRight w:val="0"/>
      <w:marTop w:val="0"/>
      <w:marBottom w:val="0"/>
      <w:divBdr>
        <w:top w:val="none" w:sz="0" w:space="0" w:color="auto"/>
        <w:left w:val="none" w:sz="0" w:space="0" w:color="auto"/>
        <w:bottom w:val="none" w:sz="0" w:space="0" w:color="auto"/>
        <w:right w:val="none" w:sz="0" w:space="0" w:color="auto"/>
      </w:divBdr>
      <w:divsChild>
        <w:div w:id="286667125">
          <w:marLeft w:val="274"/>
          <w:marRight w:val="0"/>
          <w:marTop w:val="0"/>
          <w:marBottom w:val="0"/>
          <w:divBdr>
            <w:top w:val="none" w:sz="0" w:space="0" w:color="auto"/>
            <w:left w:val="none" w:sz="0" w:space="0" w:color="auto"/>
            <w:bottom w:val="none" w:sz="0" w:space="0" w:color="auto"/>
            <w:right w:val="none" w:sz="0" w:space="0" w:color="auto"/>
          </w:divBdr>
        </w:div>
        <w:div w:id="1538395939">
          <w:marLeft w:val="274"/>
          <w:marRight w:val="0"/>
          <w:marTop w:val="0"/>
          <w:marBottom w:val="0"/>
          <w:divBdr>
            <w:top w:val="none" w:sz="0" w:space="0" w:color="auto"/>
            <w:left w:val="none" w:sz="0" w:space="0" w:color="auto"/>
            <w:bottom w:val="none" w:sz="0" w:space="0" w:color="auto"/>
            <w:right w:val="none" w:sz="0" w:space="0" w:color="auto"/>
          </w:divBdr>
        </w:div>
        <w:div w:id="1796874270">
          <w:marLeft w:val="274"/>
          <w:marRight w:val="0"/>
          <w:marTop w:val="0"/>
          <w:marBottom w:val="0"/>
          <w:divBdr>
            <w:top w:val="none" w:sz="0" w:space="0" w:color="auto"/>
            <w:left w:val="none" w:sz="0" w:space="0" w:color="auto"/>
            <w:bottom w:val="none" w:sz="0" w:space="0" w:color="auto"/>
            <w:right w:val="none" w:sz="0" w:space="0" w:color="auto"/>
          </w:divBdr>
        </w:div>
      </w:divsChild>
    </w:div>
    <w:div w:id="883564655">
      <w:bodyDiv w:val="1"/>
      <w:marLeft w:val="0"/>
      <w:marRight w:val="0"/>
      <w:marTop w:val="0"/>
      <w:marBottom w:val="0"/>
      <w:divBdr>
        <w:top w:val="none" w:sz="0" w:space="0" w:color="auto"/>
        <w:left w:val="none" w:sz="0" w:space="0" w:color="auto"/>
        <w:bottom w:val="none" w:sz="0" w:space="0" w:color="auto"/>
        <w:right w:val="none" w:sz="0" w:space="0" w:color="auto"/>
      </w:divBdr>
      <w:divsChild>
        <w:div w:id="1924681679">
          <w:marLeft w:val="274"/>
          <w:marRight w:val="0"/>
          <w:marTop w:val="0"/>
          <w:marBottom w:val="0"/>
          <w:divBdr>
            <w:top w:val="none" w:sz="0" w:space="0" w:color="auto"/>
            <w:left w:val="none" w:sz="0" w:space="0" w:color="auto"/>
            <w:bottom w:val="none" w:sz="0" w:space="0" w:color="auto"/>
            <w:right w:val="none" w:sz="0" w:space="0" w:color="auto"/>
          </w:divBdr>
        </w:div>
        <w:div w:id="1586527659">
          <w:marLeft w:val="274"/>
          <w:marRight w:val="0"/>
          <w:marTop w:val="0"/>
          <w:marBottom w:val="0"/>
          <w:divBdr>
            <w:top w:val="none" w:sz="0" w:space="0" w:color="auto"/>
            <w:left w:val="none" w:sz="0" w:space="0" w:color="auto"/>
            <w:bottom w:val="none" w:sz="0" w:space="0" w:color="auto"/>
            <w:right w:val="none" w:sz="0" w:space="0" w:color="auto"/>
          </w:divBdr>
        </w:div>
        <w:div w:id="406222634">
          <w:marLeft w:val="274"/>
          <w:marRight w:val="0"/>
          <w:marTop w:val="0"/>
          <w:marBottom w:val="0"/>
          <w:divBdr>
            <w:top w:val="none" w:sz="0" w:space="0" w:color="auto"/>
            <w:left w:val="none" w:sz="0" w:space="0" w:color="auto"/>
            <w:bottom w:val="none" w:sz="0" w:space="0" w:color="auto"/>
            <w:right w:val="none" w:sz="0" w:space="0" w:color="auto"/>
          </w:divBdr>
        </w:div>
      </w:divsChild>
    </w:div>
    <w:div w:id="1318724143">
      <w:bodyDiv w:val="1"/>
      <w:marLeft w:val="0"/>
      <w:marRight w:val="0"/>
      <w:marTop w:val="0"/>
      <w:marBottom w:val="0"/>
      <w:divBdr>
        <w:top w:val="none" w:sz="0" w:space="0" w:color="auto"/>
        <w:left w:val="none" w:sz="0" w:space="0" w:color="auto"/>
        <w:bottom w:val="none" w:sz="0" w:space="0" w:color="auto"/>
        <w:right w:val="none" w:sz="0" w:space="0" w:color="auto"/>
      </w:divBdr>
      <w:divsChild>
        <w:div w:id="1328510492">
          <w:marLeft w:val="0"/>
          <w:marRight w:val="0"/>
          <w:marTop w:val="0"/>
          <w:marBottom w:val="0"/>
          <w:divBdr>
            <w:top w:val="none" w:sz="0" w:space="0" w:color="auto"/>
            <w:left w:val="none" w:sz="0" w:space="0" w:color="auto"/>
            <w:bottom w:val="none" w:sz="0" w:space="0" w:color="auto"/>
            <w:right w:val="none" w:sz="0" w:space="0" w:color="auto"/>
          </w:divBdr>
          <w:divsChild>
            <w:div w:id="718824230">
              <w:marLeft w:val="0"/>
              <w:marRight w:val="0"/>
              <w:marTop w:val="0"/>
              <w:marBottom w:val="0"/>
              <w:divBdr>
                <w:top w:val="none" w:sz="0" w:space="0" w:color="auto"/>
                <w:left w:val="none" w:sz="0" w:space="0" w:color="auto"/>
                <w:bottom w:val="none" w:sz="0" w:space="0" w:color="auto"/>
                <w:right w:val="none" w:sz="0" w:space="0" w:color="auto"/>
              </w:divBdr>
              <w:divsChild>
                <w:div w:id="952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inod.fr/visites/SeineMusicale/SeineMusicale.html" TargetMode="External"/><Relationship Id="rId5" Type="http://schemas.openxmlformats.org/officeDocument/2006/relationships/settings" Target="settings.xml"/><Relationship Id="rId10" Type="http://schemas.openxmlformats.org/officeDocument/2006/relationships/hyperlink" Target="http://www.cci92.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jlwIZHSIIzI66KCmSbXEinHogMQ==">AMUW2mXCDGaRTPNt8GaUbKEYcWz1EZf284gqgG0WDb1KMCSdSwx5w9ijjkGXeNaV51s1We2bFbvVaDUjaHeA+X0NVhEjZY0ccm+eL0q+mt5fxahgP145YU/8cMv1ym6NPWWwaL5T5O6sUG+KqeRFtcl9w91aH21ZC5pS/dE/6LiksN/H5F0lpJc99HJ3TRv/ggMOYEpNZArEuBKvPdkhxM7gylr7t+uydAR8uXNCTn1JiXT0GgblyEBIQiHVpnElBur99HgtG2/owtN6sj4r8CPommj+wz8LaXYFt0z77MrgN9KdZ3GEV50flGM9OlppVJ8jDKf+mRxwCd1er9GuogFUvEhA0yX4ataOdnKbGp9n52NKbyNTgaI=</go:docsCustomData>
</go:gDocsCustomXmlDataStorage>
</file>

<file path=customXml/itemProps1.xml><?xml version="1.0" encoding="utf-8"?>
<ds:datastoreItem xmlns:ds="http://schemas.openxmlformats.org/officeDocument/2006/customXml" ds:itemID="{B7D6E2A9-7EFE-41CB-9FA8-B66F307E9F3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4</Pages>
  <Words>946</Words>
  <Characters>5207</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CCIP</Company>
  <LinksUpToDate>false</LinksUpToDate>
  <CharactersWithSpaces>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EYMER Isabelle</dc:creator>
  <cp:lastModifiedBy>PRIOUX Coralie</cp:lastModifiedBy>
  <cp:revision>9</cp:revision>
  <cp:lastPrinted>2025-11-18T08:46:00Z</cp:lastPrinted>
  <dcterms:created xsi:type="dcterms:W3CDTF">2025-11-17T16:36:00Z</dcterms:created>
  <dcterms:modified xsi:type="dcterms:W3CDTF">2025-12-23T16:26:00Z</dcterms:modified>
</cp:coreProperties>
</file>